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66309A" w14:textId="77777777" w:rsidR="006A1ACC" w:rsidRDefault="006A1ACC" w:rsidP="006A1ACC">
      <w:pPr>
        <w:tabs>
          <w:tab w:val="center" w:pos="4513"/>
          <w:tab w:val="right" w:pos="9026"/>
        </w:tabs>
        <w:spacing w:after="0" w:line="240" w:lineRule="auto"/>
        <w:jc w:val="center"/>
        <w:rPr>
          <w:rFonts w:ascii="Cambria" w:eastAsia="Calibri" w:hAnsi="Cambria" w:cs="Mangal"/>
          <w:b/>
          <w:color w:val="0000FF"/>
          <w:sz w:val="24"/>
        </w:rPr>
      </w:pPr>
      <w:proofErr w:type="gramStart"/>
      <w:r>
        <w:rPr>
          <w:rFonts w:ascii="Cambria" w:eastAsia="Calibri" w:hAnsi="Cambria" w:cs="Mangal"/>
          <w:b/>
          <w:color w:val="0000FF"/>
          <w:sz w:val="24"/>
        </w:rPr>
        <w:t>Request for Proposal for procurement of Service Provider for Mobile Application Solution for LIC Digital Existence Certificate and Other Services.</w:t>
      </w:r>
      <w:proofErr w:type="gramEnd"/>
    </w:p>
    <w:p w14:paraId="1A63893F" w14:textId="77777777" w:rsidR="006A1ACC" w:rsidRDefault="006A1ACC" w:rsidP="006A1ACC">
      <w:pPr>
        <w:tabs>
          <w:tab w:val="center" w:pos="4513"/>
          <w:tab w:val="right" w:pos="9026"/>
        </w:tabs>
        <w:spacing w:after="0" w:line="240" w:lineRule="auto"/>
        <w:jc w:val="center"/>
        <w:rPr>
          <w:rFonts w:ascii="Cambria" w:eastAsia="Calibri" w:hAnsi="Cambria" w:cs="Mangal"/>
          <w:b/>
          <w:color w:val="0000FF"/>
          <w:sz w:val="24"/>
        </w:rPr>
      </w:pPr>
    </w:p>
    <w:p w14:paraId="7794EEC1" w14:textId="06DD6FCC" w:rsidR="006A1ACC" w:rsidRDefault="006A1ACC" w:rsidP="006A1ACC">
      <w:pPr>
        <w:tabs>
          <w:tab w:val="center" w:pos="4513"/>
          <w:tab w:val="right" w:pos="9026"/>
        </w:tabs>
        <w:spacing w:after="0" w:line="240" w:lineRule="auto"/>
        <w:jc w:val="center"/>
        <w:rPr>
          <w:rFonts w:ascii="Cambria" w:eastAsia="Calibri" w:hAnsi="Cambria" w:cs="Mangal"/>
          <w:b/>
          <w:color w:val="0000FF"/>
          <w:sz w:val="24"/>
        </w:rPr>
      </w:pPr>
      <w:r>
        <w:rPr>
          <w:rFonts w:ascii="Cambria" w:eastAsia="Calibri" w:hAnsi="Cambria" w:cs="Mangal"/>
          <w:b/>
          <w:color w:val="0000FF"/>
          <w:sz w:val="24"/>
        </w:rPr>
        <w:t xml:space="preserve">Ref: CO / IT-SD / LDEC / RFP-102020 </w:t>
      </w:r>
      <w:r w:rsidR="005144F9">
        <w:rPr>
          <w:rFonts w:ascii="Cambria" w:eastAsia="Calibri" w:hAnsi="Cambria" w:cs="Mangal"/>
          <w:b/>
          <w:color w:val="0000FF"/>
          <w:sz w:val="24"/>
        </w:rPr>
        <w:t xml:space="preserve"> </w:t>
      </w:r>
    </w:p>
    <w:p w14:paraId="39B57A1C" w14:textId="77777777" w:rsidR="006A1ACC" w:rsidRDefault="006A1ACC" w:rsidP="00C741E8">
      <w:pPr>
        <w:spacing w:after="0"/>
        <w:jc w:val="center"/>
        <w:rPr>
          <w:rFonts w:ascii="Cambria" w:hAnsi="Cambria"/>
          <w:b/>
        </w:rPr>
      </w:pPr>
    </w:p>
    <w:p w14:paraId="4C065B3D" w14:textId="0220A70E" w:rsidR="001B79D4" w:rsidRPr="00C741E8" w:rsidRDefault="00073CCD" w:rsidP="00C741E8">
      <w:pPr>
        <w:spacing w:after="0"/>
        <w:jc w:val="center"/>
        <w:rPr>
          <w:rFonts w:ascii="Cambria" w:hAnsi="Cambria"/>
          <w:b/>
        </w:rPr>
      </w:pPr>
      <w:r w:rsidRPr="00C741E8">
        <w:rPr>
          <w:rFonts w:ascii="Cambria" w:hAnsi="Cambria"/>
          <w:b/>
        </w:rPr>
        <w:t xml:space="preserve">For Eligible bidders </w:t>
      </w:r>
      <w:r w:rsidR="00C741E8" w:rsidRPr="00C741E8">
        <w:rPr>
          <w:rFonts w:ascii="Cambria" w:hAnsi="Cambria"/>
          <w:b/>
        </w:rPr>
        <w:t xml:space="preserve">meeting </w:t>
      </w:r>
      <w:r w:rsidR="00C741E8">
        <w:rPr>
          <w:rFonts w:ascii="Cambria" w:hAnsi="Cambria"/>
          <w:b/>
        </w:rPr>
        <w:t>the</w:t>
      </w:r>
      <w:r w:rsidR="00C741E8" w:rsidRPr="00C741E8">
        <w:rPr>
          <w:rFonts w:ascii="Cambria" w:hAnsi="Cambria"/>
          <w:b/>
        </w:rPr>
        <w:t>:</w:t>
      </w:r>
      <w:r w:rsidRPr="00C741E8">
        <w:rPr>
          <w:rFonts w:ascii="Cambria" w:hAnsi="Cambria"/>
          <w:b/>
        </w:rPr>
        <w:t xml:space="preserve"> Minimum Eligibility Criteria (MEC) [Stage I Evaluation]</w:t>
      </w:r>
      <w:r w:rsidR="00C741E8">
        <w:rPr>
          <w:rFonts w:ascii="Cambria" w:hAnsi="Cambria"/>
          <w:b/>
        </w:rPr>
        <w:t xml:space="preserve"> </w:t>
      </w:r>
      <w:r w:rsidR="00443B7B" w:rsidRPr="00C741E8">
        <w:rPr>
          <w:rFonts w:ascii="Cambria" w:hAnsi="Cambria"/>
          <w:b/>
        </w:rPr>
        <w:t>&amp;</w:t>
      </w:r>
      <w:r w:rsidR="00C741E8">
        <w:rPr>
          <w:rFonts w:ascii="Cambria" w:hAnsi="Cambria"/>
          <w:b/>
        </w:rPr>
        <w:t xml:space="preserve"> </w:t>
      </w:r>
      <w:r w:rsidRPr="00C741E8">
        <w:rPr>
          <w:rFonts w:ascii="Cambria" w:hAnsi="Cambria"/>
          <w:b/>
        </w:rPr>
        <w:t xml:space="preserve">Minimum Technical </w:t>
      </w:r>
      <w:r w:rsidR="00C741E8" w:rsidRPr="00C741E8">
        <w:rPr>
          <w:rFonts w:ascii="Cambria" w:hAnsi="Cambria"/>
          <w:b/>
        </w:rPr>
        <w:t>Eligibility Criteria</w:t>
      </w:r>
      <w:r w:rsidRPr="00C741E8">
        <w:rPr>
          <w:rFonts w:ascii="Cambria" w:hAnsi="Cambria"/>
          <w:b/>
        </w:rPr>
        <w:t xml:space="preserve"> (MTEC) [Stage II Evaluation</w:t>
      </w:r>
      <w:r w:rsidR="00E8693B" w:rsidRPr="00C741E8">
        <w:rPr>
          <w:rFonts w:ascii="Cambria" w:hAnsi="Cambria"/>
          <w:b/>
        </w:rPr>
        <w:t xml:space="preserve"> will incl</w:t>
      </w:r>
      <w:r w:rsidR="00C741E8">
        <w:rPr>
          <w:rFonts w:ascii="Cambria" w:hAnsi="Cambria"/>
          <w:b/>
        </w:rPr>
        <w:t>ude the Technical Scoring also].</w:t>
      </w:r>
    </w:p>
    <w:p w14:paraId="2AE7129F" w14:textId="77777777" w:rsidR="00C741E8" w:rsidRDefault="00C741E8" w:rsidP="00C741E8">
      <w:pPr>
        <w:autoSpaceDE w:val="0"/>
        <w:autoSpaceDN w:val="0"/>
        <w:adjustRightInd w:val="0"/>
        <w:spacing w:after="0" w:line="240" w:lineRule="auto"/>
        <w:ind w:firstLine="720"/>
        <w:rPr>
          <w:rFonts w:ascii="Cambria" w:hAnsi="Cambria" w:cs="Calibri"/>
          <w:sz w:val="24"/>
          <w:szCs w:val="24"/>
        </w:rPr>
      </w:pPr>
      <w:r>
        <w:rPr>
          <w:rFonts w:ascii="Cambria" w:hAnsi="Cambria" w:cs="Calibri"/>
          <w:sz w:val="24"/>
          <w:szCs w:val="24"/>
        </w:rPr>
        <w:t xml:space="preserve">--------------------------------------------------------------------------------------------------------------------------- </w:t>
      </w:r>
    </w:p>
    <w:p w14:paraId="7DC220F8" w14:textId="77777777" w:rsidR="00AF6595" w:rsidRPr="00C741E8" w:rsidRDefault="00AF6595" w:rsidP="00C741E8">
      <w:pPr>
        <w:autoSpaceDE w:val="0"/>
        <w:autoSpaceDN w:val="0"/>
        <w:adjustRightInd w:val="0"/>
        <w:spacing w:after="0" w:line="240" w:lineRule="auto"/>
        <w:ind w:firstLine="720"/>
        <w:rPr>
          <w:rFonts w:ascii="Cambria" w:hAnsi="Cambria" w:cs="Calibri"/>
          <w:sz w:val="24"/>
          <w:szCs w:val="24"/>
        </w:rPr>
      </w:pPr>
      <w:r w:rsidRPr="00C741E8">
        <w:rPr>
          <w:rFonts w:ascii="Cambria" w:hAnsi="Cambria" w:cs="Calibri"/>
          <w:sz w:val="24"/>
          <w:szCs w:val="24"/>
        </w:rPr>
        <w:t>The evaluation would be divided into the following three sequential steps.</w:t>
      </w:r>
    </w:p>
    <w:p w14:paraId="1B77C7AD" w14:textId="485CDFC6" w:rsidR="00AF6595" w:rsidRPr="00C741E8" w:rsidRDefault="00AC7660" w:rsidP="00C741E8">
      <w:pPr>
        <w:pStyle w:val="ListParagraph"/>
        <w:numPr>
          <w:ilvl w:val="2"/>
          <w:numId w:val="7"/>
        </w:numPr>
        <w:autoSpaceDE w:val="0"/>
        <w:autoSpaceDN w:val="0"/>
        <w:adjustRightInd w:val="0"/>
        <w:spacing w:after="0" w:line="240" w:lineRule="auto"/>
        <w:ind w:left="1276"/>
        <w:rPr>
          <w:rFonts w:ascii="Cambria" w:hAnsi="Cambria" w:cs="Calibri"/>
          <w:sz w:val="24"/>
          <w:szCs w:val="24"/>
        </w:rPr>
      </w:pPr>
      <w:r w:rsidRPr="00C741E8">
        <w:rPr>
          <w:rFonts w:ascii="Cambria" w:hAnsi="Cambria" w:cs="Calibri"/>
          <w:sz w:val="24"/>
          <w:szCs w:val="24"/>
        </w:rPr>
        <w:t>Eligibility Qualification</w:t>
      </w:r>
      <w:r w:rsidR="00AF6595" w:rsidRPr="00C741E8">
        <w:rPr>
          <w:rFonts w:ascii="Cambria" w:hAnsi="Cambria" w:cs="Calibri"/>
          <w:sz w:val="24"/>
          <w:szCs w:val="24"/>
        </w:rPr>
        <w:t xml:space="preserve"> </w:t>
      </w:r>
      <w:r w:rsidRPr="00C741E8">
        <w:rPr>
          <w:rFonts w:ascii="Cambria" w:hAnsi="Cambria" w:cs="Calibri"/>
          <w:sz w:val="24"/>
          <w:szCs w:val="24"/>
        </w:rPr>
        <w:t>(Item</w:t>
      </w:r>
      <w:r w:rsidR="00AF6595" w:rsidRPr="00C741E8">
        <w:rPr>
          <w:rFonts w:ascii="Cambria" w:hAnsi="Cambria" w:cs="Calibri"/>
          <w:sz w:val="24"/>
          <w:szCs w:val="24"/>
        </w:rPr>
        <w:t xml:space="preserve"> I to Item </w:t>
      </w:r>
      <w:r w:rsidRPr="00C741E8">
        <w:rPr>
          <w:rFonts w:ascii="Cambria" w:hAnsi="Cambria" w:cs="Calibri"/>
          <w:sz w:val="24"/>
          <w:szCs w:val="24"/>
        </w:rPr>
        <w:t>I</w:t>
      </w:r>
      <w:r w:rsidR="005938C8">
        <w:rPr>
          <w:rFonts w:ascii="Cambria" w:hAnsi="Cambria" w:cs="Calibri"/>
          <w:sz w:val="24"/>
          <w:szCs w:val="24"/>
        </w:rPr>
        <w:t>II</w:t>
      </w:r>
      <w:r w:rsidRPr="00C741E8">
        <w:rPr>
          <w:rFonts w:ascii="Cambria" w:hAnsi="Cambria" w:cs="Calibri"/>
          <w:sz w:val="24"/>
          <w:szCs w:val="24"/>
        </w:rPr>
        <w:t>)</w:t>
      </w:r>
      <w:r w:rsidR="00AF6595" w:rsidRPr="00C741E8">
        <w:rPr>
          <w:rFonts w:ascii="Cambria" w:hAnsi="Cambria" w:cs="Calibri"/>
          <w:sz w:val="24"/>
          <w:szCs w:val="24"/>
        </w:rPr>
        <w:t xml:space="preserve"> </w:t>
      </w:r>
    </w:p>
    <w:p w14:paraId="5D33FBCE" w14:textId="5A535DF9" w:rsidR="00AF6595" w:rsidRPr="00C741E8" w:rsidRDefault="00AF6595" w:rsidP="00C741E8">
      <w:pPr>
        <w:pStyle w:val="ListParagraph"/>
        <w:numPr>
          <w:ilvl w:val="2"/>
          <w:numId w:val="7"/>
        </w:numPr>
        <w:autoSpaceDE w:val="0"/>
        <w:autoSpaceDN w:val="0"/>
        <w:adjustRightInd w:val="0"/>
        <w:spacing w:after="0" w:line="240" w:lineRule="auto"/>
        <w:ind w:left="1276"/>
        <w:rPr>
          <w:rFonts w:ascii="Cambria" w:hAnsi="Cambria" w:cs="Calibri"/>
          <w:sz w:val="24"/>
          <w:szCs w:val="24"/>
        </w:rPr>
      </w:pPr>
      <w:r w:rsidRPr="00C741E8">
        <w:rPr>
          <w:rFonts w:ascii="Cambria" w:hAnsi="Cambria" w:cs="Calibri"/>
          <w:sz w:val="24"/>
          <w:szCs w:val="24"/>
        </w:rPr>
        <w:t xml:space="preserve">Technical Evaluation </w:t>
      </w:r>
      <w:r w:rsidR="00AC7660" w:rsidRPr="00C741E8">
        <w:rPr>
          <w:rFonts w:ascii="Cambria" w:hAnsi="Cambria" w:cs="Calibri"/>
          <w:sz w:val="24"/>
          <w:szCs w:val="24"/>
        </w:rPr>
        <w:t>(Item</w:t>
      </w:r>
      <w:r w:rsidRPr="00C741E8">
        <w:rPr>
          <w:rFonts w:ascii="Cambria" w:hAnsi="Cambria" w:cs="Calibri"/>
          <w:sz w:val="24"/>
          <w:szCs w:val="24"/>
        </w:rPr>
        <w:t xml:space="preserve"> I to Item </w:t>
      </w:r>
      <w:r w:rsidR="00AC7660" w:rsidRPr="00C741E8">
        <w:rPr>
          <w:rFonts w:ascii="Cambria" w:hAnsi="Cambria" w:cs="Calibri"/>
          <w:sz w:val="24"/>
          <w:szCs w:val="24"/>
        </w:rPr>
        <w:t>I</w:t>
      </w:r>
      <w:r w:rsidR="005938C8">
        <w:rPr>
          <w:rFonts w:ascii="Cambria" w:hAnsi="Cambria" w:cs="Calibri"/>
          <w:sz w:val="24"/>
          <w:szCs w:val="24"/>
        </w:rPr>
        <w:t>II</w:t>
      </w:r>
      <w:r w:rsidR="00AC7660" w:rsidRPr="00C741E8">
        <w:rPr>
          <w:rFonts w:ascii="Cambria" w:hAnsi="Cambria" w:cs="Calibri"/>
          <w:sz w:val="24"/>
          <w:szCs w:val="24"/>
        </w:rPr>
        <w:t xml:space="preserve"> (</w:t>
      </w:r>
      <w:r w:rsidRPr="00C741E8">
        <w:rPr>
          <w:rFonts w:ascii="Cambria" w:hAnsi="Cambria" w:cs="Calibri"/>
          <w:sz w:val="24"/>
          <w:szCs w:val="24"/>
        </w:rPr>
        <w:t>includes Demonstration/ Proof of Concept (POC))</w:t>
      </w:r>
    </w:p>
    <w:p w14:paraId="2E500460" w14:textId="77777777" w:rsidR="00352B2F" w:rsidRDefault="00AF6595" w:rsidP="00C741E8">
      <w:pPr>
        <w:pStyle w:val="ListParagraph"/>
        <w:numPr>
          <w:ilvl w:val="2"/>
          <w:numId w:val="7"/>
        </w:numPr>
        <w:ind w:left="1276"/>
        <w:jc w:val="both"/>
        <w:rPr>
          <w:rFonts w:ascii="Cambria" w:hAnsi="Cambria" w:cs="Calibri"/>
          <w:sz w:val="24"/>
          <w:szCs w:val="24"/>
        </w:rPr>
      </w:pPr>
      <w:r w:rsidRPr="00C741E8">
        <w:rPr>
          <w:rFonts w:ascii="Cambria" w:hAnsi="Cambria" w:cs="Calibri"/>
          <w:sz w:val="24"/>
          <w:szCs w:val="24"/>
        </w:rPr>
        <w:t>Commercial Evaluation</w:t>
      </w:r>
    </w:p>
    <w:p w14:paraId="4EC497FD" w14:textId="77777777" w:rsidR="00C741E8" w:rsidRDefault="00C741E8" w:rsidP="00C741E8">
      <w:pPr>
        <w:pStyle w:val="ListParagraph"/>
        <w:ind w:left="1276"/>
        <w:jc w:val="both"/>
        <w:rPr>
          <w:rFonts w:ascii="Cambria" w:hAnsi="Cambria" w:cs="Calibri"/>
          <w:sz w:val="24"/>
          <w:szCs w:val="24"/>
        </w:rPr>
      </w:pPr>
    </w:p>
    <w:p w14:paraId="670798D4" w14:textId="77777777" w:rsidR="00C741E8" w:rsidRDefault="00C741E8" w:rsidP="00C741E8">
      <w:pPr>
        <w:pStyle w:val="ListParagraph"/>
        <w:ind w:left="1276"/>
        <w:jc w:val="both"/>
        <w:rPr>
          <w:rFonts w:ascii="Cambria" w:hAnsi="Cambria" w:cs="Calibri"/>
          <w:sz w:val="24"/>
          <w:szCs w:val="24"/>
        </w:rPr>
      </w:pPr>
    </w:p>
    <w:tbl>
      <w:tblPr>
        <w:tblStyle w:val="TableGrid"/>
        <w:tblW w:w="0" w:type="auto"/>
        <w:tblInd w:w="540" w:type="dxa"/>
        <w:tblLook w:val="04A0" w:firstRow="1" w:lastRow="0" w:firstColumn="1" w:lastColumn="0" w:noHBand="0" w:noVBand="1"/>
      </w:tblPr>
      <w:tblGrid>
        <w:gridCol w:w="1269"/>
        <w:gridCol w:w="8931"/>
      </w:tblGrid>
      <w:tr w:rsidR="00C741E8" w14:paraId="7AC9B34B" w14:textId="77777777" w:rsidTr="00C741E8">
        <w:trPr>
          <w:trHeight w:val="850"/>
        </w:trPr>
        <w:tc>
          <w:tcPr>
            <w:tcW w:w="1269" w:type="dxa"/>
            <w:shd w:val="clear" w:color="auto" w:fill="BFBFBF" w:themeFill="background1" w:themeFillShade="BF"/>
            <w:vAlign w:val="center"/>
          </w:tcPr>
          <w:p w14:paraId="297EE7A4" w14:textId="77777777" w:rsidR="00C741E8" w:rsidRPr="00C741E8" w:rsidRDefault="00C741E8" w:rsidP="00C741E8">
            <w:pPr>
              <w:pStyle w:val="ListParagraph"/>
              <w:ind w:left="0"/>
              <w:jc w:val="center"/>
              <w:rPr>
                <w:rFonts w:ascii="Cambria" w:hAnsi="Cambria" w:cs="Calibri"/>
                <w:b/>
                <w:bCs/>
                <w:sz w:val="24"/>
                <w:szCs w:val="24"/>
              </w:rPr>
            </w:pPr>
            <w:r w:rsidRPr="00C741E8">
              <w:rPr>
                <w:rFonts w:ascii="Cambria" w:hAnsi="Cambria" w:cs="Calibri"/>
                <w:b/>
                <w:bCs/>
                <w:sz w:val="24"/>
                <w:szCs w:val="24"/>
              </w:rPr>
              <w:t xml:space="preserve">ITEM </w:t>
            </w:r>
          </w:p>
          <w:p w14:paraId="04894444" w14:textId="1F948C7F" w:rsidR="00C741E8" w:rsidRPr="00C741E8" w:rsidRDefault="00AC7660" w:rsidP="002959C4">
            <w:pPr>
              <w:pStyle w:val="ListParagraph"/>
              <w:ind w:left="0"/>
              <w:jc w:val="center"/>
              <w:rPr>
                <w:rFonts w:ascii="Cambria" w:hAnsi="Cambria" w:cs="Calibri"/>
                <w:b/>
                <w:bCs/>
                <w:sz w:val="24"/>
                <w:szCs w:val="24"/>
              </w:rPr>
            </w:pPr>
            <w:r w:rsidRPr="00C741E8">
              <w:rPr>
                <w:rFonts w:ascii="Cambria" w:hAnsi="Cambria" w:cs="Calibri"/>
                <w:b/>
                <w:bCs/>
                <w:sz w:val="24"/>
                <w:szCs w:val="24"/>
              </w:rPr>
              <w:t xml:space="preserve">I </w:t>
            </w:r>
            <w:r w:rsidR="002959C4">
              <w:rPr>
                <w:rFonts w:ascii="Cambria" w:hAnsi="Cambria" w:cs="Calibri"/>
                <w:b/>
                <w:bCs/>
                <w:sz w:val="24"/>
                <w:szCs w:val="24"/>
              </w:rPr>
              <w:t>,</w:t>
            </w:r>
            <w:r w:rsidR="00C741E8" w:rsidRPr="00C741E8">
              <w:rPr>
                <w:rFonts w:ascii="Cambria" w:hAnsi="Cambria" w:cs="Calibri"/>
                <w:b/>
                <w:bCs/>
                <w:sz w:val="24"/>
                <w:szCs w:val="24"/>
              </w:rPr>
              <w:t xml:space="preserve"> II</w:t>
            </w:r>
            <w:r w:rsidR="002959C4">
              <w:rPr>
                <w:rFonts w:ascii="Cambria" w:hAnsi="Cambria" w:cs="Calibri"/>
                <w:b/>
                <w:bCs/>
                <w:sz w:val="24"/>
                <w:szCs w:val="24"/>
              </w:rPr>
              <w:t>, III</w:t>
            </w:r>
          </w:p>
        </w:tc>
        <w:tc>
          <w:tcPr>
            <w:tcW w:w="8931" w:type="dxa"/>
            <w:vAlign w:val="center"/>
          </w:tcPr>
          <w:p w14:paraId="210C9555" w14:textId="77777777" w:rsidR="00C741E8" w:rsidRDefault="00C741E8" w:rsidP="00C741E8">
            <w:pPr>
              <w:pStyle w:val="ListParagraph"/>
              <w:ind w:left="0"/>
              <w:rPr>
                <w:rFonts w:ascii="Cambria" w:hAnsi="Cambria" w:cs="Calibri"/>
                <w:sz w:val="24"/>
                <w:szCs w:val="24"/>
              </w:rPr>
            </w:pPr>
            <w:r w:rsidRPr="00C741E8">
              <w:rPr>
                <w:rFonts w:ascii="Cambria" w:hAnsi="Cambria" w:cs="Calibri"/>
                <w:sz w:val="24"/>
                <w:szCs w:val="24"/>
              </w:rPr>
              <w:t>Online Commercial Quote Submission along with the Eligibility and Technical Bid.</w:t>
            </w:r>
          </w:p>
        </w:tc>
      </w:tr>
    </w:tbl>
    <w:p w14:paraId="17D6CED1" w14:textId="77777777" w:rsidR="00C741E8" w:rsidRPr="00C741E8" w:rsidRDefault="00C741E8" w:rsidP="00C741E8">
      <w:pPr>
        <w:pStyle w:val="ListParagraph"/>
        <w:ind w:left="1276"/>
        <w:jc w:val="both"/>
        <w:rPr>
          <w:rFonts w:ascii="Cambria" w:hAnsi="Cambria" w:cs="Calibri"/>
          <w:sz w:val="24"/>
          <w:szCs w:val="24"/>
        </w:rPr>
      </w:pPr>
    </w:p>
    <w:p w14:paraId="26C8DB42" w14:textId="7782D755" w:rsidR="000616C3" w:rsidRPr="00C741E8" w:rsidRDefault="000616C3" w:rsidP="00AC1D9C">
      <w:pPr>
        <w:numPr>
          <w:ilvl w:val="0"/>
          <w:numId w:val="1"/>
        </w:numPr>
        <w:jc w:val="both"/>
        <w:rPr>
          <w:rFonts w:ascii="Cambria" w:hAnsi="Cambria"/>
        </w:rPr>
      </w:pPr>
      <w:r w:rsidRPr="00C741E8">
        <w:rPr>
          <w:rFonts w:ascii="Cambria" w:hAnsi="Cambria"/>
        </w:rPr>
        <w:t xml:space="preserve">Eligible </w:t>
      </w:r>
      <w:r w:rsidR="00071915" w:rsidRPr="00C741E8">
        <w:rPr>
          <w:rFonts w:ascii="Cambria" w:hAnsi="Cambria"/>
        </w:rPr>
        <w:t>Bidders</w:t>
      </w:r>
      <w:r w:rsidR="00C741E8">
        <w:rPr>
          <w:rFonts w:ascii="Cambria" w:hAnsi="Cambria"/>
        </w:rPr>
        <w:t xml:space="preserve"> </w:t>
      </w:r>
      <w:r w:rsidR="00071915" w:rsidRPr="00C741E8">
        <w:rPr>
          <w:rFonts w:ascii="Cambria" w:hAnsi="Cambria"/>
        </w:rPr>
        <w:t>will</w:t>
      </w:r>
      <w:r w:rsidRPr="00C741E8">
        <w:rPr>
          <w:rFonts w:ascii="Cambria" w:hAnsi="Cambria"/>
        </w:rPr>
        <w:t xml:space="preserve"> be evaluated based on the Technical Scoring </w:t>
      </w:r>
      <w:r w:rsidR="00071915" w:rsidRPr="00C741E8">
        <w:rPr>
          <w:rFonts w:ascii="Cambria" w:hAnsi="Cambria"/>
        </w:rPr>
        <w:t>Criteria stated below.</w:t>
      </w:r>
      <w:r w:rsidR="00C741E8">
        <w:rPr>
          <w:rFonts w:ascii="Cambria" w:hAnsi="Cambria"/>
        </w:rPr>
        <w:t xml:space="preserve"> </w:t>
      </w:r>
      <w:r w:rsidR="00352B2F" w:rsidRPr="00C741E8">
        <w:rPr>
          <w:rFonts w:ascii="Cambria" w:hAnsi="Cambria"/>
        </w:rPr>
        <w:t xml:space="preserve">This activity will be independently done for each Item. </w:t>
      </w:r>
      <w:r w:rsidRPr="00C741E8">
        <w:rPr>
          <w:rFonts w:ascii="Cambria" w:hAnsi="Cambria"/>
        </w:rPr>
        <w:t xml:space="preserve"> Only </w:t>
      </w:r>
      <w:r w:rsidR="00352B2F" w:rsidRPr="00C741E8">
        <w:rPr>
          <w:rFonts w:ascii="Cambria" w:hAnsi="Cambria"/>
        </w:rPr>
        <w:t xml:space="preserve">Best 3 </w:t>
      </w:r>
      <w:r w:rsidRPr="00C741E8">
        <w:rPr>
          <w:rFonts w:ascii="Cambria" w:hAnsi="Cambria"/>
        </w:rPr>
        <w:t>bidders</w:t>
      </w:r>
      <w:r w:rsidR="00352B2F" w:rsidRPr="00C741E8">
        <w:rPr>
          <w:rFonts w:ascii="Cambria" w:hAnsi="Cambria"/>
        </w:rPr>
        <w:t xml:space="preserve"> in each </w:t>
      </w:r>
      <w:r w:rsidR="00AC7660" w:rsidRPr="00C741E8">
        <w:rPr>
          <w:rFonts w:ascii="Cambria" w:hAnsi="Cambria"/>
        </w:rPr>
        <w:t>item scoring</w:t>
      </w:r>
      <w:r w:rsidRPr="00C741E8">
        <w:rPr>
          <w:rFonts w:ascii="Cambria" w:hAnsi="Cambria"/>
        </w:rPr>
        <w:t xml:space="preserve"> 70 </w:t>
      </w:r>
      <w:r w:rsidR="00AC1D9C" w:rsidRPr="00C741E8">
        <w:rPr>
          <w:rFonts w:ascii="Cambria" w:hAnsi="Cambria"/>
        </w:rPr>
        <w:t xml:space="preserve">or more  </w:t>
      </w:r>
      <w:r w:rsidRPr="00C741E8">
        <w:rPr>
          <w:rFonts w:ascii="Cambria" w:hAnsi="Cambria"/>
        </w:rPr>
        <w:t xml:space="preserve"> will be considered to have qualified in the technical eva</w:t>
      </w:r>
      <w:r w:rsidR="00E8693B" w:rsidRPr="00C741E8">
        <w:rPr>
          <w:rFonts w:ascii="Cambria" w:hAnsi="Cambria"/>
        </w:rPr>
        <w:t xml:space="preserve">luation and shortlisted for further </w:t>
      </w:r>
      <w:r w:rsidRPr="00C741E8">
        <w:rPr>
          <w:rFonts w:ascii="Cambria" w:hAnsi="Cambria"/>
        </w:rPr>
        <w:t>evaluation</w:t>
      </w:r>
      <w:r w:rsidR="002C4E39" w:rsidRPr="00C741E8">
        <w:rPr>
          <w:rFonts w:ascii="Cambria" w:hAnsi="Cambria"/>
        </w:rPr>
        <w:t xml:space="preserve"> subject to provision stated below at (c)</w:t>
      </w:r>
      <w:r w:rsidRPr="00C741E8">
        <w:rPr>
          <w:rFonts w:ascii="Cambria" w:hAnsi="Cambria"/>
        </w:rPr>
        <w:t>.</w:t>
      </w:r>
    </w:p>
    <w:p w14:paraId="0290275B" w14:textId="7C95FCD6" w:rsidR="00BC287E" w:rsidRPr="00C741E8" w:rsidRDefault="00AC1D9C" w:rsidP="00AC1D9C">
      <w:pPr>
        <w:pStyle w:val="ListParagraph"/>
        <w:numPr>
          <w:ilvl w:val="0"/>
          <w:numId w:val="1"/>
        </w:numPr>
        <w:jc w:val="both"/>
        <w:rPr>
          <w:rFonts w:ascii="Cambria" w:hAnsi="Cambria"/>
        </w:rPr>
      </w:pPr>
      <w:r w:rsidRPr="00C741E8">
        <w:rPr>
          <w:rFonts w:ascii="Cambria" w:hAnsi="Cambria"/>
        </w:rPr>
        <w:t xml:space="preserve">In case there is only one vendor having technical score of 70 or more, LIC may, at its sole discretion, also consider the next highest technical score and qualify such vendor. In case, none of the participating vendors qualify on technical criteria and reach or exceed the cut-off score of 70, then </w:t>
      </w:r>
      <w:r w:rsidR="00C741E8" w:rsidRPr="00C741E8">
        <w:rPr>
          <w:rFonts w:ascii="Cambria" w:hAnsi="Cambria"/>
        </w:rPr>
        <w:t>LIC,</w:t>
      </w:r>
      <w:r w:rsidRPr="00C741E8">
        <w:rPr>
          <w:rFonts w:ascii="Cambria" w:hAnsi="Cambria"/>
        </w:rPr>
        <w:t xml:space="preserve"> at its sole discretion, may qualify two vendors on the basis of the top 2 scores</w:t>
      </w:r>
      <w:r w:rsidR="00AD1576" w:rsidRPr="00C741E8">
        <w:rPr>
          <w:rFonts w:ascii="Cambria" w:hAnsi="Cambria"/>
        </w:rPr>
        <w:t xml:space="preserve"> subject to clause c </w:t>
      </w:r>
      <w:r w:rsidR="00AC7660" w:rsidRPr="00C741E8">
        <w:rPr>
          <w:rFonts w:ascii="Cambria" w:hAnsi="Cambria"/>
        </w:rPr>
        <w:t>below.</w:t>
      </w:r>
      <w:r w:rsidRPr="00C741E8">
        <w:rPr>
          <w:rFonts w:ascii="Cambria" w:hAnsi="Cambria"/>
        </w:rPr>
        <w:t xml:space="preserve"> </w:t>
      </w:r>
      <w:r w:rsidR="007134D8" w:rsidRPr="00C741E8">
        <w:rPr>
          <w:rFonts w:ascii="Cambria" w:hAnsi="Cambria"/>
        </w:rPr>
        <w:t xml:space="preserve">It there is same score for multiple </w:t>
      </w:r>
      <w:r w:rsidR="00C741E8" w:rsidRPr="00C741E8">
        <w:rPr>
          <w:rFonts w:ascii="Cambria" w:hAnsi="Cambria"/>
        </w:rPr>
        <w:t>bidders</w:t>
      </w:r>
      <w:r w:rsidR="007134D8" w:rsidRPr="00C741E8">
        <w:rPr>
          <w:rFonts w:ascii="Cambria" w:hAnsi="Cambria"/>
        </w:rPr>
        <w:t xml:space="preserve"> for the 2</w:t>
      </w:r>
      <w:r w:rsidR="007134D8" w:rsidRPr="00C741E8">
        <w:rPr>
          <w:rFonts w:ascii="Cambria" w:hAnsi="Cambria"/>
          <w:vertAlign w:val="superscript"/>
        </w:rPr>
        <w:t>nd</w:t>
      </w:r>
      <w:r w:rsidR="00C741E8">
        <w:rPr>
          <w:rFonts w:ascii="Cambria" w:hAnsi="Cambria"/>
        </w:rPr>
        <w:t xml:space="preserve"> Place</w:t>
      </w:r>
      <w:r w:rsidR="007134D8" w:rsidRPr="00C741E8">
        <w:rPr>
          <w:rFonts w:ascii="Cambria" w:hAnsi="Cambria"/>
        </w:rPr>
        <w:t xml:space="preserve">, all such bidders will be considered. </w:t>
      </w:r>
    </w:p>
    <w:p w14:paraId="6F428042" w14:textId="77777777" w:rsidR="00BC287E" w:rsidRPr="00C741E8" w:rsidRDefault="00BC287E" w:rsidP="00BC287E">
      <w:pPr>
        <w:pStyle w:val="ListParagraph"/>
        <w:ind w:left="1778"/>
        <w:jc w:val="both"/>
        <w:rPr>
          <w:rFonts w:ascii="Cambria" w:hAnsi="Cambria"/>
        </w:rPr>
      </w:pPr>
    </w:p>
    <w:p w14:paraId="653F58A4" w14:textId="67DA91E8" w:rsidR="00BC287E" w:rsidRPr="00C741E8" w:rsidRDefault="00352B2F" w:rsidP="00AC1D9C">
      <w:pPr>
        <w:pStyle w:val="ListParagraph"/>
        <w:numPr>
          <w:ilvl w:val="0"/>
          <w:numId w:val="1"/>
        </w:numPr>
        <w:jc w:val="both"/>
        <w:rPr>
          <w:rFonts w:ascii="Cambria" w:hAnsi="Cambria"/>
        </w:rPr>
      </w:pPr>
      <w:r w:rsidRPr="00C741E8">
        <w:rPr>
          <w:rFonts w:ascii="Cambria" w:hAnsi="Cambria"/>
        </w:rPr>
        <w:t xml:space="preserve">Item II </w:t>
      </w:r>
      <w:r w:rsidR="002B49CF">
        <w:rPr>
          <w:rFonts w:ascii="Cambria" w:hAnsi="Cambria"/>
        </w:rPr>
        <w:t>,</w:t>
      </w:r>
      <w:r w:rsidRPr="00C741E8">
        <w:rPr>
          <w:rFonts w:ascii="Cambria" w:hAnsi="Cambria"/>
        </w:rPr>
        <w:t xml:space="preserve"> Item </w:t>
      </w:r>
      <w:r w:rsidR="00C741E8" w:rsidRPr="00C741E8">
        <w:rPr>
          <w:rFonts w:ascii="Cambria" w:hAnsi="Cambria"/>
        </w:rPr>
        <w:t>I</w:t>
      </w:r>
      <w:r w:rsidR="002B49CF">
        <w:rPr>
          <w:rFonts w:ascii="Cambria" w:hAnsi="Cambria"/>
        </w:rPr>
        <w:t>II</w:t>
      </w:r>
      <w:r w:rsidR="00C741E8" w:rsidRPr="00C741E8">
        <w:rPr>
          <w:rFonts w:ascii="Cambria" w:hAnsi="Cambria"/>
        </w:rPr>
        <w:t>:</w:t>
      </w:r>
      <w:r w:rsidRPr="00C741E8">
        <w:rPr>
          <w:rFonts w:ascii="Cambria" w:hAnsi="Cambria"/>
        </w:rPr>
        <w:t xml:space="preserve"> </w:t>
      </w:r>
      <w:r w:rsidR="00AC7660" w:rsidRPr="00C741E8">
        <w:rPr>
          <w:rFonts w:ascii="Cambria" w:hAnsi="Cambria"/>
        </w:rPr>
        <w:t>Also,</w:t>
      </w:r>
      <w:r w:rsidR="002C4E39" w:rsidRPr="00C741E8">
        <w:rPr>
          <w:rFonts w:ascii="Cambria" w:hAnsi="Cambria"/>
        </w:rPr>
        <w:t xml:space="preserve"> during</w:t>
      </w:r>
      <w:r w:rsidR="00BC287E" w:rsidRPr="00C741E8">
        <w:rPr>
          <w:rFonts w:ascii="Cambria" w:hAnsi="Cambria"/>
        </w:rPr>
        <w:t xml:space="preserve"> technical evaluation</w:t>
      </w:r>
      <w:r w:rsidR="00C741E8">
        <w:rPr>
          <w:rFonts w:ascii="Cambria" w:hAnsi="Cambria"/>
        </w:rPr>
        <w:t xml:space="preserve"> </w:t>
      </w:r>
      <w:r w:rsidR="00071915" w:rsidRPr="00C741E8">
        <w:rPr>
          <w:rFonts w:ascii="Cambria" w:hAnsi="Cambria"/>
        </w:rPr>
        <w:t>scoring LIC</w:t>
      </w:r>
      <w:r w:rsidR="00BC287E" w:rsidRPr="00C741E8">
        <w:rPr>
          <w:rFonts w:ascii="Cambria" w:hAnsi="Cambria"/>
        </w:rPr>
        <w:t xml:space="preserve"> may consider </w:t>
      </w:r>
      <w:r w:rsidR="002C4E39" w:rsidRPr="00C741E8">
        <w:rPr>
          <w:rFonts w:ascii="Cambria" w:hAnsi="Cambria"/>
        </w:rPr>
        <w:t xml:space="preserve">eligible </w:t>
      </w:r>
      <w:r w:rsidR="00BC287E" w:rsidRPr="00C741E8">
        <w:rPr>
          <w:rFonts w:ascii="Cambria" w:hAnsi="Cambria"/>
        </w:rPr>
        <w:t xml:space="preserve">proposals in such manner so as to </w:t>
      </w:r>
      <w:r w:rsidR="00C741E8" w:rsidRPr="00C741E8">
        <w:rPr>
          <w:rFonts w:ascii="Cambria" w:hAnsi="Cambria"/>
        </w:rPr>
        <w:t>get the</w:t>
      </w:r>
      <w:r w:rsidR="00BC287E" w:rsidRPr="00C741E8">
        <w:rPr>
          <w:rFonts w:ascii="Cambria" w:hAnsi="Cambria"/>
        </w:rPr>
        <w:t xml:space="preserve"> participating OEMs representation </w:t>
      </w:r>
      <w:r w:rsidR="002C4E39" w:rsidRPr="00C741E8">
        <w:rPr>
          <w:rFonts w:ascii="Cambria" w:hAnsi="Cambria"/>
        </w:rPr>
        <w:t xml:space="preserve">for </w:t>
      </w:r>
      <w:r w:rsidR="00AC7660" w:rsidRPr="00C741E8">
        <w:rPr>
          <w:rFonts w:ascii="Cambria" w:hAnsi="Cambria"/>
        </w:rPr>
        <w:t>further evaluation</w:t>
      </w:r>
      <w:r w:rsidR="00BC287E" w:rsidRPr="00C741E8">
        <w:rPr>
          <w:rFonts w:ascii="Cambria" w:hAnsi="Cambria"/>
        </w:rPr>
        <w:t xml:space="preserve">.  To enable this LIC may </w:t>
      </w:r>
      <w:r w:rsidR="002C4E39" w:rsidRPr="00C741E8">
        <w:rPr>
          <w:rFonts w:ascii="Cambria" w:hAnsi="Cambria"/>
        </w:rPr>
        <w:t xml:space="preserve">consider proposal which may have score of below 70 in such manner that </w:t>
      </w:r>
      <w:r w:rsidR="006509B6" w:rsidRPr="00C741E8">
        <w:rPr>
          <w:rFonts w:ascii="Cambria" w:hAnsi="Cambria"/>
        </w:rPr>
        <w:t>at least two</w:t>
      </w:r>
      <w:r w:rsidR="002C4E39" w:rsidRPr="00C741E8">
        <w:rPr>
          <w:rFonts w:ascii="Cambria" w:hAnsi="Cambria"/>
        </w:rPr>
        <w:t xml:space="preserve"> participating OEMs get the opportunity for further evaluation. </w:t>
      </w:r>
    </w:p>
    <w:p w14:paraId="4A38754D" w14:textId="77777777" w:rsidR="002C4E39" w:rsidRPr="00C741E8" w:rsidRDefault="00C741E8" w:rsidP="002C4E39">
      <w:pPr>
        <w:pStyle w:val="ListParagraph"/>
        <w:ind w:left="1778"/>
        <w:rPr>
          <w:rFonts w:ascii="Cambria" w:hAnsi="Cambria"/>
        </w:rPr>
      </w:pPr>
      <w:r w:rsidRPr="00C741E8">
        <w:rPr>
          <w:rFonts w:ascii="Cambria" w:hAnsi="Cambria"/>
        </w:rPr>
        <w:t>Example:</w:t>
      </w:r>
      <w:r w:rsidR="002C4E39" w:rsidRPr="00C741E8">
        <w:rPr>
          <w:rFonts w:ascii="Cambria" w:hAnsi="Cambria"/>
        </w:rPr>
        <w:t xml:space="preserve">  OEM1 – Bidder1- </w:t>
      </w:r>
      <w:r w:rsidRPr="00C741E8">
        <w:rPr>
          <w:rFonts w:ascii="Cambria" w:hAnsi="Cambria"/>
        </w:rPr>
        <w:t>75,</w:t>
      </w:r>
      <w:r w:rsidR="002C4E39" w:rsidRPr="00C741E8">
        <w:rPr>
          <w:rFonts w:ascii="Cambria" w:hAnsi="Cambria"/>
        </w:rPr>
        <w:t xml:space="preserve"> Bidder2- </w:t>
      </w:r>
      <w:r w:rsidR="00071915" w:rsidRPr="00C741E8">
        <w:rPr>
          <w:rFonts w:ascii="Cambria" w:hAnsi="Cambria"/>
        </w:rPr>
        <w:t>69</w:t>
      </w:r>
      <w:r w:rsidR="002C4E39" w:rsidRPr="00C741E8">
        <w:rPr>
          <w:rFonts w:ascii="Cambria" w:hAnsi="Cambria"/>
        </w:rPr>
        <w:t>, Bidder 3-6</w:t>
      </w:r>
      <w:r w:rsidR="006509B6" w:rsidRPr="00C741E8">
        <w:rPr>
          <w:rFonts w:ascii="Cambria" w:hAnsi="Cambria"/>
        </w:rPr>
        <w:t>8</w:t>
      </w:r>
      <w:r w:rsidR="002C4E39" w:rsidRPr="00C741E8">
        <w:rPr>
          <w:rFonts w:ascii="Cambria" w:hAnsi="Cambria"/>
        </w:rPr>
        <w:t>, Bidder4-</w:t>
      </w:r>
      <w:r>
        <w:rPr>
          <w:rFonts w:ascii="Cambria" w:hAnsi="Cambria"/>
        </w:rPr>
        <w:t xml:space="preserve"> </w:t>
      </w:r>
      <w:r w:rsidR="002C4E39" w:rsidRPr="00C741E8">
        <w:rPr>
          <w:rFonts w:ascii="Cambria" w:hAnsi="Cambria"/>
        </w:rPr>
        <w:t>65, Bidder5-</w:t>
      </w:r>
      <w:r>
        <w:rPr>
          <w:rFonts w:ascii="Cambria" w:hAnsi="Cambria"/>
        </w:rPr>
        <w:t xml:space="preserve"> </w:t>
      </w:r>
      <w:r w:rsidR="002C4E39" w:rsidRPr="00C741E8">
        <w:rPr>
          <w:rFonts w:ascii="Cambria" w:hAnsi="Cambria"/>
        </w:rPr>
        <w:t>60</w:t>
      </w:r>
    </w:p>
    <w:p w14:paraId="72F8F020" w14:textId="77777777" w:rsidR="002C4E39" w:rsidRPr="00C741E8" w:rsidRDefault="002C4E39" w:rsidP="002C4E39">
      <w:pPr>
        <w:pStyle w:val="ListParagraph"/>
        <w:ind w:left="1778"/>
        <w:rPr>
          <w:rFonts w:ascii="Cambria" w:hAnsi="Cambria"/>
        </w:rPr>
      </w:pPr>
      <w:r w:rsidRPr="00C741E8">
        <w:rPr>
          <w:rFonts w:ascii="Cambria" w:hAnsi="Cambria"/>
        </w:rPr>
        <w:t xml:space="preserve">                    OEM2 – Bidder</w:t>
      </w:r>
      <w:r w:rsidR="00C741E8">
        <w:rPr>
          <w:rFonts w:ascii="Cambria" w:hAnsi="Cambria"/>
        </w:rPr>
        <w:t xml:space="preserve"> </w:t>
      </w:r>
      <w:r w:rsidRPr="00C741E8">
        <w:rPr>
          <w:rFonts w:ascii="Cambria" w:hAnsi="Cambria"/>
        </w:rPr>
        <w:t>6-</w:t>
      </w:r>
      <w:r w:rsidR="00C741E8" w:rsidRPr="00C741E8">
        <w:rPr>
          <w:rFonts w:ascii="Cambria" w:hAnsi="Cambria"/>
        </w:rPr>
        <w:t xml:space="preserve">68. </w:t>
      </w:r>
      <w:proofErr w:type="gramStart"/>
      <w:r w:rsidRPr="00C741E8">
        <w:rPr>
          <w:rFonts w:ascii="Cambria" w:hAnsi="Cambria"/>
        </w:rPr>
        <w:t>Bidder7-50.</w:t>
      </w:r>
      <w:proofErr w:type="gramEnd"/>
    </w:p>
    <w:p w14:paraId="5320DDB5" w14:textId="77777777" w:rsidR="002C4E39" w:rsidRPr="00C741E8" w:rsidRDefault="002C4E39" w:rsidP="002C4E39">
      <w:pPr>
        <w:pStyle w:val="ListParagraph"/>
        <w:ind w:left="1778"/>
        <w:rPr>
          <w:rFonts w:ascii="Cambria" w:hAnsi="Cambria"/>
        </w:rPr>
      </w:pPr>
      <w:r w:rsidRPr="00C741E8">
        <w:rPr>
          <w:rFonts w:ascii="Cambria" w:hAnsi="Cambria"/>
        </w:rPr>
        <w:t xml:space="preserve">                    OEM3 </w:t>
      </w:r>
      <w:r w:rsidR="00C741E8" w:rsidRPr="00C741E8">
        <w:rPr>
          <w:rFonts w:ascii="Cambria" w:hAnsi="Cambria"/>
        </w:rPr>
        <w:t>- Bidder8</w:t>
      </w:r>
      <w:r w:rsidRPr="00C741E8">
        <w:rPr>
          <w:rFonts w:ascii="Cambria" w:hAnsi="Cambria"/>
        </w:rPr>
        <w:t>-</w:t>
      </w:r>
      <w:r w:rsidR="00C741E8">
        <w:rPr>
          <w:rFonts w:ascii="Cambria" w:hAnsi="Cambria"/>
        </w:rPr>
        <w:t xml:space="preserve"> </w:t>
      </w:r>
      <w:r w:rsidRPr="00C741E8">
        <w:rPr>
          <w:rFonts w:ascii="Cambria" w:hAnsi="Cambria"/>
        </w:rPr>
        <w:t>65.</w:t>
      </w:r>
    </w:p>
    <w:p w14:paraId="2EE639C1" w14:textId="77777777" w:rsidR="00BC287E" w:rsidRPr="00C741E8" w:rsidRDefault="002C4E39" w:rsidP="002C4E39">
      <w:pPr>
        <w:pStyle w:val="ListParagraph"/>
        <w:ind w:left="1778"/>
        <w:rPr>
          <w:rFonts w:ascii="Cambria" w:hAnsi="Cambria"/>
        </w:rPr>
      </w:pPr>
      <w:r w:rsidRPr="00C741E8">
        <w:rPr>
          <w:rFonts w:ascii="Cambria" w:hAnsi="Cambria"/>
        </w:rPr>
        <w:t xml:space="preserve">In the above scenario, as per the </w:t>
      </w:r>
      <w:r w:rsidR="00AD1C76" w:rsidRPr="00C741E8">
        <w:rPr>
          <w:rFonts w:ascii="Cambria" w:hAnsi="Cambria"/>
        </w:rPr>
        <w:t>provision, bidders with 68</w:t>
      </w:r>
      <w:r w:rsidRPr="00C741E8">
        <w:rPr>
          <w:rFonts w:ascii="Cambria" w:hAnsi="Cambria"/>
        </w:rPr>
        <w:t xml:space="preserve"> and above score will be taken up for further evaluation and demonstration i.e.  Bidder1, Bidder2, Bidder3, Bidder</w:t>
      </w:r>
      <w:r w:rsidR="006509B6" w:rsidRPr="00C741E8">
        <w:rPr>
          <w:rFonts w:ascii="Cambria" w:hAnsi="Cambria"/>
        </w:rPr>
        <w:t>6</w:t>
      </w:r>
      <w:r w:rsidR="00AD1C76" w:rsidRPr="00C741E8">
        <w:rPr>
          <w:rFonts w:ascii="Cambria" w:hAnsi="Cambria"/>
        </w:rPr>
        <w:t xml:space="preserve"> will qualify for further evaluation. </w:t>
      </w:r>
    </w:p>
    <w:p w14:paraId="51426226" w14:textId="77777777" w:rsidR="002C4E39" w:rsidRPr="00C741E8" w:rsidRDefault="002C4E39" w:rsidP="002C4E39">
      <w:pPr>
        <w:pStyle w:val="ListParagraph"/>
        <w:ind w:left="1778"/>
        <w:rPr>
          <w:rFonts w:ascii="Cambria" w:hAnsi="Cambria"/>
        </w:rPr>
      </w:pPr>
    </w:p>
    <w:p w14:paraId="7ABC3F1E" w14:textId="77777777" w:rsidR="00AC1D9C" w:rsidRDefault="00AC1D9C" w:rsidP="00AC1D9C">
      <w:pPr>
        <w:pStyle w:val="ListParagraph"/>
        <w:numPr>
          <w:ilvl w:val="0"/>
          <w:numId w:val="1"/>
        </w:numPr>
        <w:jc w:val="both"/>
        <w:rPr>
          <w:rFonts w:ascii="Cambria" w:hAnsi="Cambria"/>
        </w:rPr>
      </w:pPr>
      <w:r w:rsidRPr="00C741E8">
        <w:rPr>
          <w:rFonts w:ascii="Cambria" w:hAnsi="Cambria"/>
        </w:rPr>
        <w:t xml:space="preserve">However, </w:t>
      </w:r>
      <w:r w:rsidR="00C741E8" w:rsidRPr="00C741E8">
        <w:rPr>
          <w:rFonts w:ascii="Cambria" w:hAnsi="Cambria"/>
        </w:rPr>
        <w:t>LIC at</w:t>
      </w:r>
      <w:r w:rsidRPr="00C741E8">
        <w:rPr>
          <w:rFonts w:ascii="Cambria" w:hAnsi="Cambria"/>
        </w:rPr>
        <w:t xml:space="preserve"> its discretion may reject the proposal of the Vendor or will not consider vendor below cut off marks by relaxing as mentioned above, if in the LIC’s opinion the Vendor could not </w:t>
      </w:r>
      <w:r w:rsidRPr="00C741E8">
        <w:rPr>
          <w:rFonts w:ascii="Cambria" w:hAnsi="Cambria"/>
        </w:rPr>
        <w:lastRenderedPageBreak/>
        <w:t>present or demonstrate the proposed solution as described in the proposal or in case or the proposed solution does not meet the LIC’s functional and technical requirement.</w:t>
      </w:r>
    </w:p>
    <w:p w14:paraId="22CE50A5" w14:textId="77777777" w:rsidR="00C741E8" w:rsidRDefault="00C741E8" w:rsidP="00C741E8">
      <w:pPr>
        <w:pStyle w:val="ListParagraph"/>
        <w:ind w:left="1778"/>
        <w:jc w:val="both"/>
        <w:rPr>
          <w:rFonts w:ascii="Cambria" w:hAnsi="Cambria"/>
        </w:rPr>
      </w:pPr>
    </w:p>
    <w:p w14:paraId="5FF88F66" w14:textId="77777777" w:rsidR="00C741E8" w:rsidRPr="00C741E8" w:rsidRDefault="00C741E8" w:rsidP="00C741E8">
      <w:pPr>
        <w:pStyle w:val="ListParagraph"/>
        <w:ind w:left="1778"/>
        <w:jc w:val="both"/>
        <w:rPr>
          <w:rFonts w:ascii="Cambria" w:hAnsi="Cambria"/>
        </w:rPr>
      </w:pPr>
    </w:p>
    <w:p w14:paraId="5DA22481" w14:textId="1C403BE7" w:rsidR="000616C3" w:rsidRPr="00C741E8" w:rsidRDefault="000616C3" w:rsidP="00AC1D9C">
      <w:pPr>
        <w:numPr>
          <w:ilvl w:val="0"/>
          <w:numId w:val="1"/>
        </w:numPr>
        <w:jc w:val="both"/>
        <w:rPr>
          <w:rFonts w:ascii="Cambria" w:hAnsi="Cambria"/>
        </w:rPr>
      </w:pPr>
      <w:r w:rsidRPr="00C741E8">
        <w:rPr>
          <w:rFonts w:ascii="Cambria" w:hAnsi="Cambria"/>
        </w:rPr>
        <w:t xml:space="preserve">LIC </w:t>
      </w:r>
      <w:r w:rsidR="000A024D" w:rsidRPr="00C741E8">
        <w:rPr>
          <w:rFonts w:ascii="Cambria" w:hAnsi="Cambria"/>
        </w:rPr>
        <w:t xml:space="preserve">also </w:t>
      </w:r>
      <w:r w:rsidR="00C741E8" w:rsidRPr="00C741E8">
        <w:rPr>
          <w:rFonts w:ascii="Cambria" w:hAnsi="Cambria"/>
        </w:rPr>
        <w:t>requires demonstration</w:t>
      </w:r>
      <w:r w:rsidRPr="00C741E8">
        <w:rPr>
          <w:rFonts w:ascii="Cambria" w:hAnsi="Cambria"/>
        </w:rPr>
        <w:t xml:space="preserve"> of the various </w:t>
      </w:r>
      <w:r w:rsidR="00A16D30" w:rsidRPr="00C741E8">
        <w:rPr>
          <w:rFonts w:ascii="Cambria" w:hAnsi="Cambria"/>
        </w:rPr>
        <w:t xml:space="preserve">features of </w:t>
      </w:r>
      <w:r w:rsidRPr="00C741E8">
        <w:rPr>
          <w:rFonts w:ascii="Cambria" w:hAnsi="Cambria"/>
        </w:rPr>
        <w:t xml:space="preserve">solutions provided. These demonstrations will have to be done at LIC’s premises at </w:t>
      </w:r>
      <w:proofErr w:type="spellStart"/>
      <w:r w:rsidR="00C741E8" w:rsidRPr="00C741E8">
        <w:rPr>
          <w:rFonts w:ascii="Cambria" w:hAnsi="Cambria"/>
        </w:rPr>
        <w:t>Santacruz</w:t>
      </w:r>
      <w:proofErr w:type="spellEnd"/>
      <w:r w:rsidR="00C741E8" w:rsidRPr="00C741E8">
        <w:rPr>
          <w:rFonts w:ascii="Cambria" w:hAnsi="Cambria"/>
        </w:rPr>
        <w:t xml:space="preserve"> (</w:t>
      </w:r>
      <w:r w:rsidRPr="00C741E8">
        <w:rPr>
          <w:rFonts w:ascii="Cambria" w:hAnsi="Cambria"/>
        </w:rPr>
        <w:t>W), Mumbai</w:t>
      </w:r>
      <w:r w:rsidR="00C741E8" w:rsidRPr="00C741E8">
        <w:rPr>
          <w:rFonts w:ascii="Cambria" w:hAnsi="Cambria"/>
        </w:rPr>
        <w:t xml:space="preserve">. </w:t>
      </w:r>
      <w:r w:rsidR="006509B6" w:rsidRPr="00C741E8">
        <w:rPr>
          <w:rFonts w:ascii="Cambria" w:hAnsi="Cambria"/>
        </w:rPr>
        <w:t xml:space="preserve">Mandatorily Bidders to demonstrate the capability </w:t>
      </w:r>
      <w:r w:rsidR="00C741E8" w:rsidRPr="00C741E8">
        <w:rPr>
          <w:rFonts w:ascii="Cambria" w:hAnsi="Cambria"/>
        </w:rPr>
        <w:t>to deliver</w:t>
      </w:r>
      <w:r w:rsidR="006509B6" w:rsidRPr="00C741E8">
        <w:rPr>
          <w:rFonts w:ascii="Cambria" w:hAnsi="Cambria"/>
        </w:rPr>
        <w:t xml:space="preserve"> scope stated in </w:t>
      </w:r>
      <w:r w:rsidR="00C741E8" w:rsidRPr="00C741E8">
        <w:rPr>
          <w:rFonts w:ascii="Cambria" w:hAnsi="Cambria"/>
        </w:rPr>
        <w:t xml:space="preserve">RFP. </w:t>
      </w:r>
      <w:r w:rsidR="00071915" w:rsidRPr="00C741E8">
        <w:rPr>
          <w:rFonts w:ascii="Cambria" w:hAnsi="Cambria"/>
        </w:rPr>
        <w:t>Technical demonstration</w:t>
      </w:r>
      <w:r w:rsidR="002812CE" w:rsidRPr="00C741E8">
        <w:rPr>
          <w:rFonts w:ascii="Cambria" w:hAnsi="Cambria"/>
        </w:rPr>
        <w:t>/</w:t>
      </w:r>
      <w:proofErr w:type="spellStart"/>
      <w:r w:rsidR="00C741E8" w:rsidRPr="00C741E8">
        <w:rPr>
          <w:rFonts w:ascii="Cambria" w:hAnsi="Cambria"/>
        </w:rPr>
        <w:t>PoC</w:t>
      </w:r>
      <w:proofErr w:type="spellEnd"/>
      <w:r w:rsidR="00C741E8" w:rsidRPr="00C741E8">
        <w:rPr>
          <w:rFonts w:ascii="Cambria" w:hAnsi="Cambria"/>
        </w:rPr>
        <w:t xml:space="preserve"> will</w:t>
      </w:r>
      <w:r w:rsidR="00071915" w:rsidRPr="00C741E8">
        <w:rPr>
          <w:rFonts w:ascii="Cambria" w:hAnsi="Cambria"/>
        </w:rPr>
        <w:t xml:space="preserve"> be held for the bidders having </w:t>
      </w:r>
      <w:r w:rsidR="00C741E8" w:rsidRPr="00C741E8">
        <w:rPr>
          <w:rFonts w:ascii="Cambria" w:hAnsi="Cambria"/>
        </w:rPr>
        <w:t>qualified in</w:t>
      </w:r>
      <w:r w:rsidR="00071915" w:rsidRPr="00C741E8">
        <w:rPr>
          <w:rFonts w:ascii="Cambria" w:hAnsi="Cambria"/>
        </w:rPr>
        <w:t xml:space="preserve"> the technical score.</w:t>
      </w:r>
    </w:p>
    <w:p w14:paraId="305F4AA5" w14:textId="1CADCB1B" w:rsidR="000616C3" w:rsidRPr="00C741E8" w:rsidRDefault="000616C3" w:rsidP="00AC1D9C">
      <w:pPr>
        <w:numPr>
          <w:ilvl w:val="0"/>
          <w:numId w:val="1"/>
        </w:numPr>
        <w:jc w:val="both"/>
        <w:rPr>
          <w:rFonts w:ascii="Cambria" w:hAnsi="Cambria"/>
        </w:rPr>
      </w:pPr>
      <w:r w:rsidRPr="00C741E8">
        <w:rPr>
          <w:rFonts w:ascii="Cambria" w:hAnsi="Cambria"/>
        </w:rPr>
        <w:t>LIC reserves the right to call for any clarification</w:t>
      </w:r>
      <w:r w:rsidR="00271AF8" w:rsidRPr="00C741E8">
        <w:rPr>
          <w:rFonts w:ascii="Cambria" w:hAnsi="Cambria"/>
        </w:rPr>
        <w:t xml:space="preserve">, supporting documentary </w:t>
      </w:r>
      <w:r w:rsidR="00AC1D9C" w:rsidRPr="00C741E8">
        <w:rPr>
          <w:rFonts w:ascii="Cambria" w:hAnsi="Cambria"/>
        </w:rPr>
        <w:t>evidences from</w:t>
      </w:r>
      <w:r w:rsidRPr="00C741E8">
        <w:rPr>
          <w:rFonts w:ascii="Cambria" w:hAnsi="Cambria"/>
        </w:rPr>
        <w:t xml:space="preserve"> any / all bidder(s) during the evaluation of the bids. Such clarifications should be submitted only in writing. No other correspondence on bids will be entertained.</w:t>
      </w:r>
      <w:r w:rsidR="00AC7660">
        <w:rPr>
          <w:rFonts w:ascii="Cambria" w:hAnsi="Cambria"/>
        </w:rPr>
        <w:t xml:space="preserve"> </w:t>
      </w:r>
      <w:r w:rsidR="0048128A" w:rsidRPr="00C741E8">
        <w:rPr>
          <w:rFonts w:ascii="Cambria" w:hAnsi="Cambria"/>
        </w:rPr>
        <w:t xml:space="preserve">LIC reserves the right refer analysts’ reports, specs/information available in public domain.  </w:t>
      </w:r>
      <w:r w:rsidR="00271AF8" w:rsidRPr="00C741E8">
        <w:rPr>
          <w:rFonts w:ascii="Cambria" w:hAnsi="Cambria"/>
        </w:rPr>
        <w:t xml:space="preserve">LIC reserve the right to validate the claims/submission from the public domain / </w:t>
      </w:r>
      <w:r w:rsidR="0048128A" w:rsidRPr="00C741E8">
        <w:rPr>
          <w:rFonts w:ascii="Cambria" w:hAnsi="Cambria"/>
        </w:rPr>
        <w:t>analysts’</w:t>
      </w:r>
      <w:r w:rsidR="00271AF8" w:rsidRPr="00C741E8">
        <w:rPr>
          <w:rFonts w:ascii="Cambria" w:hAnsi="Cambria"/>
        </w:rPr>
        <w:t xml:space="preserve"> reports. </w:t>
      </w:r>
    </w:p>
    <w:p w14:paraId="52BF775A" w14:textId="77777777" w:rsidR="00E90652" w:rsidRPr="00C741E8" w:rsidRDefault="00E90652" w:rsidP="002C7F0F">
      <w:pPr>
        <w:rPr>
          <w:rFonts w:ascii="Cambria" w:hAnsi="Cambria"/>
          <w:b/>
        </w:rPr>
      </w:pPr>
    </w:p>
    <w:p w14:paraId="1652A89D" w14:textId="77777777" w:rsidR="00BC287E" w:rsidRPr="00C741E8" w:rsidRDefault="00CA04D6" w:rsidP="00C741E8">
      <w:pPr>
        <w:jc w:val="center"/>
        <w:rPr>
          <w:rFonts w:ascii="Cambria" w:hAnsi="Cambria"/>
          <w:b/>
          <w:color w:val="0000FF"/>
        </w:rPr>
      </w:pPr>
      <w:r w:rsidRPr="00C741E8">
        <w:rPr>
          <w:rFonts w:ascii="Cambria" w:hAnsi="Cambria"/>
          <w:b/>
          <w:color w:val="0000FF"/>
        </w:rPr>
        <w:t xml:space="preserve">TECHNICAL BID </w:t>
      </w:r>
      <w:r w:rsidR="002C7F0F" w:rsidRPr="00C741E8">
        <w:rPr>
          <w:rFonts w:ascii="Cambria" w:hAnsi="Cambria"/>
          <w:b/>
          <w:color w:val="0000FF"/>
        </w:rPr>
        <w:t xml:space="preserve">EVALUATION </w:t>
      </w:r>
      <w:r w:rsidRPr="00C741E8">
        <w:rPr>
          <w:rFonts w:ascii="Cambria" w:hAnsi="Cambria"/>
          <w:b/>
          <w:color w:val="0000FF"/>
        </w:rPr>
        <w:t xml:space="preserve">SCORE </w:t>
      </w:r>
      <w:r w:rsidR="002C7F0F" w:rsidRPr="00C741E8">
        <w:rPr>
          <w:rFonts w:ascii="Cambria" w:hAnsi="Cambria"/>
          <w:b/>
          <w:color w:val="0000FF"/>
        </w:rPr>
        <w:t>FORMAT</w:t>
      </w:r>
    </w:p>
    <w:tbl>
      <w:tblPr>
        <w:tblStyle w:val="TableGrid"/>
        <w:tblW w:w="0" w:type="auto"/>
        <w:tblInd w:w="378" w:type="dxa"/>
        <w:tblLayout w:type="fixed"/>
        <w:tblLook w:val="04A0" w:firstRow="1" w:lastRow="0" w:firstColumn="1" w:lastColumn="0" w:noHBand="0" w:noVBand="1"/>
      </w:tblPr>
      <w:tblGrid>
        <w:gridCol w:w="475"/>
        <w:gridCol w:w="1955"/>
        <w:gridCol w:w="1080"/>
        <w:gridCol w:w="810"/>
        <w:gridCol w:w="3330"/>
        <w:gridCol w:w="2988"/>
      </w:tblGrid>
      <w:tr w:rsidR="00CD298A" w:rsidRPr="00C741E8" w14:paraId="6A8FA038" w14:textId="77777777" w:rsidTr="00AC7660">
        <w:tc>
          <w:tcPr>
            <w:tcW w:w="475" w:type="dxa"/>
            <w:shd w:val="clear" w:color="auto" w:fill="BFBFBF" w:themeFill="background1" w:themeFillShade="BF"/>
            <w:vAlign w:val="center"/>
          </w:tcPr>
          <w:p w14:paraId="7C1B5E9B" w14:textId="77777777" w:rsidR="002C7F0F" w:rsidRPr="00C741E8" w:rsidRDefault="00C741E8" w:rsidP="00C741E8">
            <w:pPr>
              <w:jc w:val="center"/>
              <w:rPr>
                <w:rFonts w:ascii="Cambria" w:hAnsi="Cambria"/>
                <w:b/>
                <w:bCs/>
              </w:rPr>
            </w:pPr>
            <w:r w:rsidRPr="00C741E8">
              <w:rPr>
                <w:rFonts w:ascii="Cambria" w:hAnsi="Cambria"/>
                <w:b/>
                <w:bCs/>
              </w:rPr>
              <w:t>#</w:t>
            </w:r>
          </w:p>
        </w:tc>
        <w:tc>
          <w:tcPr>
            <w:tcW w:w="1955" w:type="dxa"/>
            <w:shd w:val="clear" w:color="auto" w:fill="BFBFBF" w:themeFill="background1" w:themeFillShade="BF"/>
            <w:vAlign w:val="center"/>
          </w:tcPr>
          <w:p w14:paraId="41095CC4" w14:textId="77777777" w:rsidR="002C7F0F" w:rsidRPr="00C741E8" w:rsidRDefault="002C7F0F" w:rsidP="00C741E8">
            <w:pPr>
              <w:jc w:val="center"/>
              <w:rPr>
                <w:rFonts w:ascii="Cambria" w:hAnsi="Cambria"/>
                <w:b/>
                <w:bCs/>
              </w:rPr>
            </w:pPr>
            <w:r w:rsidRPr="00C741E8">
              <w:rPr>
                <w:rFonts w:ascii="Cambria" w:hAnsi="Cambria"/>
                <w:b/>
                <w:bCs/>
              </w:rPr>
              <w:t>Evaluation Parameter</w:t>
            </w:r>
          </w:p>
        </w:tc>
        <w:tc>
          <w:tcPr>
            <w:tcW w:w="1080" w:type="dxa"/>
            <w:shd w:val="clear" w:color="auto" w:fill="BFBFBF" w:themeFill="background1" w:themeFillShade="BF"/>
            <w:vAlign w:val="center"/>
          </w:tcPr>
          <w:p w14:paraId="1F3899CE" w14:textId="57F324CA" w:rsidR="002C7F0F" w:rsidRPr="00C741E8" w:rsidRDefault="002C7F0F" w:rsidP="00C741E8">
            <w:pPr>
              <w:jc w:val="center"/>
              <w:rPr>
                <w:rFonts w:ascii="Cambria" w:hAnsi="Cambria"/>
                <w:b/>
                <w:bCs/>
              </w:rPr>
            </w:pPr>
            <w:r w:rsidRPr="00C741E8">
              <w:rPr>
                <w:rFonts w:ascii="Cambria" w:hAnsi="Cambria"/>
                <w:b/>
                <w:bCs/>
                <w:sz w:val="20"/>
              </w:rPr>
              <w:t>Min</w:t>
            </w:r>
            <w:r w:rsidR="00AC7660">
              <w:rPr>
                <w:rFonts w:ascii="Cambria" w:hAnsi="Cambria"/>
                <w:b/>
                <w:bCs/>
                <w:sz w:val="20"/>
              </w:rPr>
              <w:t xml:space="preserve"> </w:t>
            </w:r>
            <w:r w:rsidRPr="00C741E8">
              <w:rPr>
                <w:rFonts w:ascii="Cambria" w:hAnsi="Cambria"/>
                <w:b/>
                <w:bCs/>
                <w:sz w:val="20"/>
              </w:rPr>
              <w:t>Requirement</w:t>
            </w:r>
          </w:p>
        </w:tc>
        <w:tc>
          <w:tcPr>
            <w:tcW w:w="810" w:type="dxa"/>
            <w:shd w:val="clear" w:color="auto" w:fill="BFBFBF" w:themeFill="background1" w:themeFillShade="BF"/>
            <w:vAlign w:val="center"/>
          </w:tcPr>
          <w:p w14:paraId="59713C11" w14:textId="77777777" w:rsidR="002C7F0F" w:rsidRPr="00C741E8" w:rsidRDefault="002C7F0F" w:rsidP="00C741E8">
            <w:pPr>
              <w:jc w:val="center"/>
              <w:rPr>
                <w:rFonts w:ascii="Cambria" w:hAnsi="Cambria"/>
                <w:b/>
                <w:bCs/>
              </w:rPr>
            </w:pPr>
            <w:r w:rsidRPr="00C741E8">
              <w:rPr>
                <w:rFonts w:ascii="Cambria" w:hAnsi="Cambria"/>
                <w:b/>
                <w:bCs/>
              </w:rPr>
              <w:t xml:space="preserve">Max </w:t>
            </w:r>
            <w:r w:rsidR="00C741E8" w:rsidRPr="00C741E8">
              <w:rPr>
                <w:rFonts w:ascii="Cambria" w:hAnsi="Cambria"/>
                <w:b/>
                <w:bCs/>
              </w:rPr>
              <w:t>Score</w:t>
            </w:r>
          </w:p>
        </w:tc>
        <w:tc>
          <w:tcPr>
            <w:tcW w:w="3330" w:type="dxa"/>
            <w:shd w:val="clear" w:color="auto" w:fill="BFBFBF" w:themeFill="background1" w:themeFillShade="BF"/>
            <w:vAlign w:val="center"/>
          </w:tcPr>
          <w:p w14:paraId="681A35E9" w14:textId="77777777" w:rsidR="002C7F0F" w:rsidRPr="00C741E8" w:rsidRDefault="002C7F0F" w:rsidP="00C741E8">
            <w:pPr>
              <w:jc w:val="center"/>
              <w:rPr>
                <w:rFonts w:ascii="Cambria" w:hAnsi="Cambria"/>
                <w:b/>
                <w:bCs/>
              </w:rPr>
            </w:pPr>
            <w:r w:rsidRPr="00C741E8">
              <w:rPr>
                <w:rFonts w:ascii="Cambria" w:hAnsi="Cambria"/>
                <w:b/>
                <w:bCs/>
              </w:rPr>
              <w:t>Details</w:t>
            </w:r>
          </w:p>
        </w:tc>
        <w:tc>
          <w:tcPr>
            <w:tcW w:w="2988" w:type="dxa"/>
            <w:shd w:val="clear" w:color="auto" w:fill="BFBFBF" w:themeFill="background1" w:themeFillShade="BF"/>
            <w:vAlign w:val="center"/>
          </w:tcPr>
          <w:p w14:paraId="50930E66" w14:textId="77777777" w:rsidR="00D87D65" w:rsidRPr="00C741E8" w:rsidRDefault="002C7F0F" w:rsidP="00C741E8">
            <w:pPr>
              <w:jc w:val="center"/>
              <w:rPr>
                <w:rFonts w:ascii="Cambria" w:hAnsi="Cambria"/>
                <w:b/>
                <w:bCs/>
              </w:rPr>
            </w:pPr>
            <w:r w:rsidRPr="00C741E8">
              <w:rPr>
                <w:rFonts w:ascii="Cambria" w:hAnsi="Cambria"/>
                <w:b/>
                <w:bCs/>
              </w:rPr>
              <w:t>Attachments/Necessary Documentary Evidence Proofs</w:t>
            </w:r>
          </w:p>
          <w:p w14:paraId="349C4854" w14:textId="77777777" w:rsidR="002C7F0F" w:rsidRPr="00C741E8" w:rsidRDefault="00D87D65" w:rsidP="00C741E8">
            <w:pPr>
              <w:jc w:val="center"/>
              <w:rPr>
                <w:rFonts w:ascii="Cambria" w:hAnsi="Cambria"/>
                <w:b/>
                <w:bCs/>
              </w:rPr>
            </w:pPr>
            <w:r w:rsidRPr="00C741E8">
              <w:rPr>
                <w:rFonts w:ascii="Cambria" w:hAnsi="Cambria"/>
                <w:b/>
                <w:bCs/>
              </w:rPr>
              <w:t>(to the satisfaction of LIC )</w:t>
            </w:r>
          </w:p>
        </w:tc>
      </w:tr>
      <w:tr w:rsidR="00CD298A" w:rsidRPr="00C741E8" w14:paraId="5D2B83D1" w14:textId="77777777" w:rsidTr="00AC7660">
        <w:tc>
          <w:tcPr>
            <w:tcW w:w="475" w:type="dxa"/>
            <w:vAlign w:val="center"/>
          </w:tcPr>
          <w:p w14:paraId="23027F27" w14:textId="77777777" w:rsidR="002C7F0F" w:rsidRPr="00C741E8" w:rsidRDefault="002C7F0F" w:rsidP="00C741E8">
            <w:pPr>
              <w:jc w:val="center"/>
              <w:rPr>
                <w:rFonts w:ascii="Cambria" w:hAnsi="Cambria"/>
                <w:b/>
                <w:bCs/>
              </w:rPr>
            </w:pPr>
            <w:r w:rsidRPr="00C741E8">
              <w:rPr>
                <w:rFonts w:ascii="Cambria" w:hAnsi="Cambria"/>
                <w:b/>
                <w:bCs/>
              </w:rPr>
              <w:t>1</w:t>
            </w:r>
          </w:p>
        </w:tc>
        <w:tc>
          <w:tcPr>
            <w:tcW w:w="1955" w:type="dxa"/>
            <w:vAlign w:val="center"/>
          </w:tcPr>
          <w:p w14:paraId="31D4C9D8" w14:textId="42F9D2B0" w:rsidR="002812CE" w:rsidRPr="00C741E8" w:rsidRDefault="002812CE" w:rsidP="00C741E8">
            <w:pPr>
              <w:rPr>
                <w:rFonts w:ascii="Cambria" w:hAnsi="Cambria"/>
                <w:b/>
              </w:rPr>
            </w:pPr>
            <w:r w:rsidRPr="00C741E8">
              <w:rPr>
                <w:rFonts w:ascii="Cambria" w:hAnsi="Cambria"/>
                <w:b/>
              </w:rPr>
              <w:t>Bidder</w:t>
            </w:r>
            <w:r w:rsidR="00C018ED">
              <w:rPr>
                <w:rFonts w:ascii="Cambria" w:hAnsi="Cambria"/>
                <w:b/>
              </w:rPr>
              <w:t xml:space="preserve"> </w:t>
            </w:r>
            <w:r w:rsidRPr="00C741E8">
              <w:rPr>
                <w:rFonts w:ascii="Cambria" w:hAnsi="Cambria"/>
                <w:b/>
              </w:rPr>
              <w:t xml:space="preserve">experience  </w:t>
            </w:r>
          </w:p>
          <w:p w14:paraId="05148C53" w14:textId="77777777" w:rsidR="002C7F0F" w:rsidRDefault="00674D57" w:rsidP="00C741E8">
            <w:pPr>
              <w:rPr>
                <w:rFonts w:ascii="Cambria" w:hAnsi="Cambria"/>
              </w:rPr>
            </w:pPr>
            <w:r>
              <w:rPr>
                <w:rFonts w:ascii="Cambria" w:hAnsi="Cambria"/>
              </w:rPr>
              <w:t>(Completed Years)</w:t>
            </w:r>
          </w:p>
          <w:p w14:paraId="4B5032AB" w14:textId="0057EC3A" w:rsidR="00C018ED" w:rsidRPr="00C741E8" w:rsidRDefault="00C018ED" w:rsidP="00C741E8">
            <w:pPr>
              <w:rPr>
                <w:rFonts w:ascii="Cambria" w:hAnsi="Cambria"/>
              </w:rPr>
            </w:pPr>
            <w:r>
              <w:rPr>
                <w:rFonts w:ascii="Cambria" w:hAnsi="Cambria"/>
              </w:rPr>
              <w:t xml:space="preserve">Experience of entity submitting the Bid </w:t>
            </w:r>
          </w:p>
        </w:tc>
        <w:tc>
          <w:tcPr>
            <w:tcW w:w="1080" w:type="dxa"/>
            <w:vAlign w:val="center"/>
          </w:tcPr>
          <w:p w14:paraId="5EB4A3BC" w14:textId="77777777" w:rsidR="002C7F0F" w:rsidRPr="00C741E8" w:rsidRDefault="00CD298A" w:rsidP="00C741E8">
            <w:pPr>
              <w:rPr>
                <w:rFonts w:ascii="Cambria" w:hAnsi="Cambria"/>
              </w:rPr>
            </w:pPr>
            <w:r w:rsidRPr="00C741E8">
              <w:rPr>
                <w:rFonts w:ascii="Cambria" w:hAnsi="Cambria"/>
              </w:rPr>
              <w:t>3</w:t>
            </w:r>
            <w:r w:rsidR="002812CE" w:rsidRPr="00C741E8">
              <w:rPr>
                <w:rFonts w:ascii="Cambria" w:hAnsi="Cambria"/>
              </w:rPr>
              <w:t xml:space="preserve"> Years </w:t>
            </w:r>
          </w:p>
        </w:tc>
        <w:tc>
          <w:tcPr>
            <w:tcW w:w="810" w:type="dxa"/>
            <w:vAlign w:val="center"/>
          </w:tcPr>
          <w:p w14:paraId="52FA466D" w14:textId="77777777" w:rsidR="002C7F0F" w:rsidRPr="00C741E8" w:rsidRDefault="00B50413" w:rsidP="00C741E8">
            <w:pPr>
              <w:rPr>
                <w:rFonts w:ascii="Cambria" w:hAnsi="Cambria"/>
              </w:rPr>
            </w:pPr>
            <w:r w:rsidRPr="00C741E8">
              <w:rPr>
                <w:rFonts w:ascii="Cambria" w:hAnsi="Cambria"/>
              </w:rPr>
              <w:t>10</w:t>
            </w:r>
          </w:p>
        </w:tc>
        <w:tc>
          <w:tcPr>
            <w:tcW w:w="3330" w:type="dxa"/>
            <w:vAlign w:val="center"/>
          </w:tcPr>
          <w:p w14:paraId="666CA959" w14:textId="5A523C54" w:rsidR="002C7F0F" w:rsidRPr="00C741E8" w:rsidRDefault="002812CE" w:rsidP="00C741E8">
            <w:pPr>
              <w:rPr>
                <w:rFonts w:ascii="Cambria" w:hAnsi="Cambria"/>
              </w:rPr>
            </w:pPr>
            <w:r w:rsidRPr="00C741E8">
              <w:rPr>
                <w:rFonts w:ascii="Cambria" w:hAnsi="Cambria"/>
              </w:rPr>
              <w:t>Years</w:t>
            </w:r>
            <w:r w:rsidR="00502B2E" w:rsidRPr="00C741E8">
              <w:rPr>
                <w:rFonts w:ascii="Cambria" w:hAnsi="Cambria"/>
              </w:rPr>
              <w:t xml:space="preserve">.  </w:t>
            </w:r>
            <w:r w:rsidR="002C7F0F" w:rsidRPr="00C741E8">
              <w:rPr>
                <w:rFonts w:ascii="Cambria" w:hAnsi="Cambria"/>
              </w:rPr>
              <w:t>/</w:t>
            </w:r>
            <w:r w:rsidR="00AC7660">
              <w:rPr>
                <w:rFonts w:ascii="Cambria" w:hAnsi="Cambria"/>
              </w:rPr>
              <w:t xml:space="preserve">    </w:t>
            </w:r>
            <w:r w:rsidR="002C7F0F" w:rsidRPr="00C741E8">
              <w:rPr>
                <w:rFonts w:ascii="Cambria" w:hAnsi="Cambria"/>
              </w:rPr>
              <w:t xml:space="preserve"> Marks</w:t>
            </w:r>
          </w:p>
          <w:p w14:paraId="71A9AECB" w14:textId="2202BC22" w:rsidR="002C7F0F" w:rsidRPr="00C741E8" w:rsidRDefault="00CD298A" w:rsidP="00C741E8">
            <w:pPr>
              <w:rPr>
                <w:rFonts w:ascii="Cambria" w:hAnsi="Cambria"/>
              </w:rPr>
            </w:pPr>
            <w:r w:rsidRPr="00C741E8">
              <w:rPr>
                <w:rFonts w:ascii="Cambria" w:hAnsi="Cambria"/>
              </w:rPr>
              <w:t>3</w:t>
            </w:r>
            <w:r w:rsidR="002812CE" w:rsidRPr="00C741E8">
              <w:rPr>
                <w:rFonts w:ascii="Cambria" w:hAnsi="Cambria"/>
              </w:rPr>
              <w:t>-4</w:t>
            </w:r>
            <w:r w:rsidR="002C7F0F" w:rsidRPr="00C741E8">
              <w:rPr>
                <w:rFonts w:ascii="Cambria" w:hAnsi="Cambria"/>
              </w:rPr>
              <w:t xml:space="preserve">=  </w:t>
            </w:r>
            <w:r w:rsidR="00AC7660">
              <w:rPr>
                <w:rFonts w:ascii="Cambria" w:hAnsi="Cambria"/>
              </w:rPr>
              <w:t xml:space="preserve">      </w:t>
            </w:r>
            <w:r w:rsidR="002812CE" w:rsidRPr="00C741E8">
              <w:rPr>
                <w:rFonts w:ascii="Cambria" w:hAnsi="Cambria"/>
              </w:rPr>
              <w:t>6</w:t>
            </w:r>
            <w:r w:rsidR="002C7F0F" w:rsidRPr="00C741E8">
              <w:rPr>
                <w:rFonts w:ascii="Cambria" w:hAnsi="Cambria"/>
              </w:rPr>
              <w:t xml:space="preserve"> Marks</w:t>
            </w:r>
          </w:p>
          <w:p w14:paraId="15A39E6E" w14:textId="15182AC3" w:rsidR="002C7F0F" w:rsidRPr="00C741E8" w:rsidRDefault="002812CE" w:rsidP="00C741E8">
            <w:pPr>
              <w:rPr>
                <w:rFonts w:ascii="Cambria" w:hAnsi="Cambria"/>
              </w:rPr>
            </w:pPr>
            <w:r w:rsidRPr="00C741E8">
              <w:rPr>
                <w:rFonts w:ascii="Cambria" w:hAnsi="Cambria"/>
              </w:rPr>
              <w:t xml:space="preserve">&gt; 5       </w:t>
            </w:r>
            <w:r w:rsidR="002C7F0F" w:rsidRPr="00C741E8">
              <w:rPr>
                <w:rFonts w:ascii="Cambria" w:hAnsi="Cambria"/>
              </w:rPr>
              <w:t>=</w:t>
            </w:r>
            <w:r w:rsidR="00AC7660">
              <w:rPr>
                <w:rFonts w:ascii="Cambria" w:hAnsi="Cambria"/>
              </w:rPr>
              <w:t xml:space="preserve">  </w:t>
            </w:r>
            <w:r w:rsidRPr="00C741E8">
              <w:rPr>
                <w:rFonts w:ascii="Cambria" w:hAnsi="Cambria"/>
              </w:rPr>
              <w:t xml:space="preserve">8 </w:t>
            </w:r>
            <w:r w:rsidR="002C7F0F" w:rsidRPr="00C741E8">
              <w:rPr>
                <w:rFonts w:ascii="Cambria" w:hAnsi="Cambria"/>
              </w:rPr>
              <w:t xml:space="preserve"> Marks</w:t>
            </w:r>
          </w:p>
          <w:p w14:paraId="41019F07" w14:textId="77777777" w:rsidR="002C7F0F" w:rsidRPr="00C741E8" w:rsidRDefault="002812CE" w:rsidP="00C741E8">
            <w:pPr>
              <w:rPr>
                <w:rFonts w:ascii="Cambria" w:hAnsi="Cambria"/>
              </w:rPr>
            </w:pPr>
            <w:r w:rsidRPr="00C741E8">
              <w:rPr>
                <w:rFonts w:ascii="Cambria" w:hAnsi="Cambria"/>
              </w:rPr>
              <w:t xml:space="preserve">&gt; 7           </w:t>
            </w:r>
            <w:r w:rsidR="002C7F0F" w:rsidRPr="00C741E8">
              <w:rPr>
                <w:rFonts w:ascii="Cambria" w:hAnsi="Cambria"/>
              </w:rPr>
              <w:t xml:space="preserve">= </w:t>
            </w:r>
            <w:r w:rsidR="00B50413" w:rsidRPr="00C741E8">
              <w:rPr>
                <w:rFonts w:ascii="Cambria" w:hAnsi="Cambria"/>
              </w:rPr>
              <w:t>10</w:t>
            </w:r>
            <w:r w:rsidR="002C7F0F" w:rsidRPr="00C741E8">
              <w:rPr>
                <w:rFonts w:ascii="Cambria" w:hAnsi="Cambria"/>
              </w:rPr>
              <w:t xml:space="preserve"> Marks</w:t>
            </w:r>
          </w:p>
        </w:tc>
        <w:tc>
          <w:tcPr>
            <w:tcW w:w="2988" w:type="dxa"/>
            <w:vAlign w:val="center"/>
          </w:tcPr>
          <w:p w14:paraId="763EAACD" w14:textId="64B289F5" w:rsidR="002C7F0F" w:rsidRPr="00C741E8" w:rsidRDefault="004D11F0" w:rsidP="00AC7660">
            <w:pPr>
              <w:rPr>
                <w:rFonts w:ascii="Cambria" w:hAnsi="Cambria"/>
              </w:rPr>
            </w:pPr>
            <w:r w:rsidRPr="00C741E8">
              <w:rPr>
                <w:rFonts w:ascii="Cambria" w:hAnsi="Cambria"/>
              </w:rPr>
              <w:t xml:space="preserve">PO or Work order or Invoice </w:t>
            </w:r>
            <w:r w:rsidR="00AC7660" w:rsidRPr="00C741E8">
              <w:rPr>
                <w:rFonts w:ascii="Cambria" w:hAnsi="Cambria"/>
              </w:rPr>
              <w:t>Letter or</w:t>
            </w:r>
            <w:r w:rsidR="00D87D65" w:rsidRPr="00C741E8">
              <w:rPr>
                <w:rFonts w:ascii="Cambria" w:hAnsi="Cambria"/>
              </w:rPr>
              <w:t xml:space="preserve"> </w:t>
            </w:r>
            <w:r w:rsidR="00AC7660" w:rsidRPr="00C741E8">
              <w:rPr>
                <w:rFonts w:ascii="Cambria" w:hAnsi="Cambria"/>
              </w:rPr>
              <w:t>Email Communication</w:t>
            </w:r>
            <w:r w:rsidR="00D87D65" w:rsidRPr="00C741E8">
              <w:rPr>
                <w:rFonts w:ascii="Cambria" w:hAnsi="Cambria"/>
              </w:rPr>
              <w:t xml:space="preserve">  </w:t>
            </w:r>
            <w:r w:rsidR="00271AF8" w:rsidRPr="00C741E8">
              <w:rPr>
                <w:rFonts w:ascii="Cambria" w:hAnsi="Cambria"/>
              </w:rPr>
              <w:t xml:space="preserve"> or declaration with supporting document to satisfaction of LIC</w:t>
            </w:r>
          </w:p>
        </w:tc>
      </w:tr>
      <w:tr w:rsidR="00502B2E" w:rsidRPr="00C741E8" w14:paraId="1C482F12" w14:textId="77777777" w:rsidTr="00AC7660">
        <w:trPr>
          <w:trHeight w:val="2778"/>
        </w:trPr>
        <w:tc>
          <w:tcPr>
            <w:tcW w:w="475" w:type="dxa"/>
            <w:vAlign w:val="center"/>
          </w:tcPr>
          <w:p w14:paraId="696CC0D1" w14:textId="77777777" w:rsidR="00502B2E" w:rsidRPr="00C741E8" w:rsidRDefault="00502B2E" w:rsidP="00C741E8">
            <w:pPr>
              <w:jc w:val="center"/>
              <w:rPr>
                <w:rFonts w:ascii="Cambria" w:hAnsi="Cambria"/>
                <w:b/>
                <w:bCs/>
              </w:rPr>
            </w:pPr>
            <w:r w:rsidRPr="00C741E8">
              <w:rPr>
                <w:rFonts w:ascii="Cambria" w:hAnsi="Cambria"/>
                <w:b/>
                <w:bCs/>
              </w:rPr>
              <w:t>2</w:t>
            </w:r>
          </w:p>
        </w:tc>
        <w:tc>
          <w:tcPr>
            <w:tcW w:w="1955" w:type="dxa"/>
            <w:vAlign w:val="center"/>
          </w:tcPr>
          <w:p w14:paraId="5F87FD9A" w14:textId="77777777" w:rsidR="00502B2E" w:rsidRDefault="002812CE" w:rsidP="00C741E8">
            <w:pPr>
              <w:rPr>
                <w:rFonts w:ascii="Cambria" w:hAnsi="Cambria"/>
                <w:b/>
              </w:rPr>
            </w:pPr>
            <w:r w:rsidRPr="00C741E8">
              <w:rPr>
                <w:rFonts w:ascii="Cambria" w:hAnsi="Cambria"/>
                <w:b/>
              </w:rPr>
              <w:t>Bidder Turnover during 2019-2020</w:t>
            </w:r>
          </w:p>
          <w:p w14:paraId="0C2DEE3E" w14:textId="50561AD4" w:rsidR="00C018ED" w:rsidRPr="00C741E8" w:rsidRDefault="006E1971" w:rsidP="00C741E8">
            <w:pPr>
              <w:rPr>
                <w:rFonts w:ascii="Cambria" w:hAnsi="Cambria"/>
              </w:rPr>
            </w:pPr>
            <w:r>
              <w:rPr>
                <w:rFonts w:ascii="Cambria" w:hAnsi="Cambria"/>
              </w:rPr>
              <w:t xml:space="preserve">Turnover </w:t>
            </w:r>
            <w:r w:rsidR="00C018ED">
              <w:rPr>
                <w:rFonts w:ascii="Cambria" w:hAnsi="Cambria"/>
              </w:rPr>
              <w:t xml:space="preserve"> of entity submitting the Bid</w:t>
            </w:r>
          </w:p>
        </w:tc>
        <w:tc>
          <w:tcPr>
            <w:tcW w:w="1080" w:type="dxa"/>
            <w:vAlign w:val="center"/>
          </w:tcPr>
          <w:p w14:paraId="59196B9B" w14:textId="77777777" w:rsidR="00502B2E" w:rsidRPr="00C741E8" w:rsidRDefault="002812CE" w:rsidP="00C741E8">
            <w:pPr>
              <w:rPr>
                <w:rFonts w:ascii="Cambria" w:hAnsi="Cambria"/>
              </w:rPr>
            </w:pPr>
            <w:r w:rsidRPr="00C741E8">
              <w:rPr>
                <w:rFonts w:ascii="Cambria" w:hAnsi="Cambria"/>
              </w:rPr>
              <w:t xml:space="preserve">2 </w:t>
            </w:r>
            <w:proofErr w:type="spellStart"/>
            <w:r w:rsidRPr="00C741E8">
              <w:rPr>
                <w:rFonts w:ascii="Cambria" w:hAnsi="Cambria"/>
              </w:rPr>
              <w:t>Crores</w:t>
            </w:r>
            <w:proofErr w:type="spellEnd"/>
          </w:p>
        </w:tc>
        <w:tc>
          <w:tcPr>
            <w:tcW w:w="810" w:type="dxa"/>
            <w:vAlign w:val="center"/>
          </w:tcPr>
          <w:p w14:paraId="3F420428" w14:textId="77777777" w:rsidR="00502B2E" w:rsidRPr="00C741E8" w:rsidRDefault="00AF6595" w:rsidP="00C741E8">
            <w:pPr>
              <w:rPr>
                <w:rFonts w:ascii="Cambria" w:hAnsi="Cambria"/>
              </w:rPr>
            </w:pPr>
            <w:r w:rsidRPr="00C741E8">
              <w:rPr>
                <w:rFonts w:ascii="Cambria" w:hAnsi="Cambria"/>
              </w:rPr>
              <w:t>1</w:t>
            </w:r>
            <w:r w:rsidR="00502B2E" w:rsidRPr="00C741E8">
              <w:rPr>
                <w:rFonts w:ascii="Cambria" w:hAnsi="Cambria"/>
              </w:rPr>
              <w:t>0</w:t>
            </w:r>
          </w:p>
        </w:tc>
        <w:tc>
          <w:tcPr>
            <w:tcW w:w="3330" w:type="dxa"/>
            <w:vAlign w:val="center"/>
          </w:tcPr>
          <w:p w14:paraId="62A64D1E" w14:textId="292497C8" w:rsidR="00AF6595" w:rsidRDefault="00AF6595" w:rsidP="00C741E8">
            <w:pPr>
              <w:rPr>
                <w:rFonts w:ascii="Cambria" w:hAnsi="Cambria"/>
              </w:rPr>
            </w:pPr>
            <w:r w:rsidRPr="00C741E8">
              <w:rPr>
                <w:rFonts w:ascii="Cambria" w:hAnsi="Cambria"/>
              </w:rPr>
              <w:t>Bidder with the Highest Value -   10 Mark</w:t>
            </w:r>
          </w:p>
          <w:p w14:paraId="7BDF961D" w14:textId="77777777" w:rsidR="00AC7660" w:rsidRPr="00C741E8" w:rsidRDefault="00AC7660" w:rsidP="00C741E8">
            <w:pPr>
              <w:rPr>
                <w:rFonts w:ascii="Cambria" w:hAnsi="Cambria"/>
              </w:rPr>
            </w:pPr>
          </w:p>
          <w:p w14:paraId="20E968E4" w14:textId="4B8EDB28" w:rsidR="00AF6595" w:rsidRDefault="00AF6595" w:rsidP="00C741E8">
            <w:pPr>
              <w:rPr>
                <w:rFonts w:ascii="Cambria" w:hAnsi="Cambria"/>
              </w:rPr>
            </w:pPr>
            <w:r w:rsidRPr="00C741E8">
              <w:rPr>
                <w:rFonts w:ascii="Cambria" w:hAnsi="Cambria"/>
              </w:rPr>
              <w:t>Bidder with the 2</w:t>
            </w:r>
            <w:r w:rsidRPr="00C741E8">
              <w:rPr>
                <w:rFonts w:ascii="Cambria" w:hAnsi="Cambria"/>
                <w:vertAlign w:val="superscript"/>
              </w:rPr>
              <w:t>nd</w:t>
            </w:r>
            <w:r w:rsidRPr="00C741E8">
              <w:rPr>
                <w:rFonts w:ascii="Cambria" w:hAnsi="Cambria"/>
              </w:rPr>
              <w:t xml:space="preserve"> Highest Value -  8 Marks</w:t>
            </w:r>
          </w:p>
          <w:p w14:paraId="427A7ADA" w14:textId="77777777" w:rsidR="00AC7660" w:rsidRPr="00C741E8" w:rsidRDefault="00AC7660" w:rsidP="00C741E8">
            <w:pPr>
              <w:rPr>
                <w:rFonts w:ascii="Cambria" w:hAnsi="Cambria"/>
              </w:rPr>
            </w:pPr>
          </w:p>
          <w:p w14:paraId="3569C95F" w14:textId="6FC7D78E" w:rsidR="00AF6595" w:rsidRDefault="00AF6595" w:rsidP="00C741E8">
            <w:pPr>
              <w:rPr>
                <w:rFonts w:ascii="Cambria" w:hAnsi="Cambria"/>
              </w:rPr>
            </w:pPr>
            <w:r w:rsidRPr="00C741E8">
              <w:rPr>
                <w:rFonts w:ascii="Cambria" w:hAnsi="Cambria"/>
              </w:rPr>
              <w:t>Bidder with 3</w:t>
            </w:r>
            <w:r w:rsidRPr="00C741E8">
              <w:rPr>
                <w:rFonts w:ascii="Cambria" w:hAnsi="Cambria"/>
                <w:vertAlign w:val="superscript"/>
              </w:rPr>
              <w:t>rd</w:t>
            </w:r>
            <w:r w:rsidRPr="00C741E8">
              <w:rPr>
                <w:rFonts w:ascii="Cambria" w:hAnsi="Cambria"/>
              </w:rPr>
              <w:t xml:space="preserve"> Highest Value - 6 Marks </w:t>
            </w:r>
          </w:p>
          <w:p w14:paraId="60A56509" w14:textId="77777777" w:rsidR="00AC7660" w:rsidRPr="00C741E8" w:rsidRDefault="00AC7660" w:rsidP="00C741E8">
            <w:pPr>
              <w:rPr>
                <w:rFonts w:ascii="Cambria" w:hAnsi="Cambria"/>
              </w:rPr>
            </w:pPr>
          </w:p>
          <w:p w14:paraId="365F137C" w14:textId="67DED2AF" w:rsidR="00AF6595" w:rsidRPr="00C741E8" w:rsidRDefault="00095563" w:rsidP="00C741E8">
            <w:pPr>
              <w:rPr>
                <w:rFonts w:ascii="Cambria" w:hAnsi="Cambria"/>
              </w:rPr>
            </w:pPr>
            <w:proofErr w:type="gramStart"/>
            <w:r>
              <w:rPr>
                <w:rFonts w:ascii="Cambria" w:hAnsi="Cambria"/>
              </w:rPr>
              <w:t>Others  5</w:t>
            </w:r>
            <w:proofErr w:type="gramEnd"/>
            <w:r w:rsidR="00AF6595" w:rsidRPr="00C741E8">
              <w:rPr>
                <w:rFonts w:ascii="Cambria" w:hAnsi="Cambria"/>
              </w:rPr>
              <w:t xml:space="preserve"> Marks .</w:t>
            </w:r>
          </w:p>
          <w:p w14:paraId="787B4AF1" w14:textId="77777777" w:rsidR="00502B2E" w:rsidRPr="00C741E8" w:rsidRDefault="00AF6595" w:rsidP="00C741E8">
            <w:pPr>
              <w:rPr>
                <w:rFonts w:ascii="Cambria" w:hAnsi="Cambria"/>
              </w:rPr>
            </w:pPr>
            <w:r w:rsidRPr="00C741E8">
              <w:rPr>
                <w:rFonts w:ascii="Cambria" w:hAnsi="Cambria"/>
              </w:rPr>
              <w:t>(Among the submitted bids )</w:t>
            </w:r>
          </w:p>
        </w:tc>
        <w:tc>
          <w:tcPr>
            <w:tcW w:w="2988" w:type="dxa"/>
            <w:vAlign w:val="center"/>
          </w:tcPr>
          <w:p w14:paraId="2CF70A05" w14:textId="159984FD" w:rsidR="00502B2E" w:rsidRPr="00C741E8" w:rsidRDefault="00AC7660" w:rsidP="00C741E8">
            <w:pPr>
              <w:rPr>
                <w:rFonts w:ascii="Cambria" w:hAnsi="Cambria"/>
              </w:rPr>
            </w:pPr>
            <w:r w:rsidRPr="00C741E8">
              <w:rPr>
                <w:rFonts w:ascii="Cambria" w:hAnsi="Cambria"/>
              </w:rPr>
              <w:t>Statement with</w:t>
            </w:r>
            <w:r w:rsidR="00271AF8" w:rsidRPr="00C741E8">
              <w:rPr>
                <w:rFonts w:ascii="Cambria" w:hAnsi="Cambria"/>
              </w:rPr>
              <w:t xml:space="preserve"> supporting document to satisfaction of LIC</w:t>
            </w:r>
          </w:p>
        </w:tc>
      </w:tr>
      <w:tr w:rsidR="00502B2E" w:rsidRPr="00C741E8" w14:paraId="6719FD08" w14:textId="77777777" w:rsidTr="00AC7660">
        <w:trPr>
          <w:trHeight w:val="2948"/>
        </w:trPr>
        <w:tc>
          <w:tcPr>
            <w:tcW w:w="475" w:type="dxa"/>
            <w:vAlign w:val="center"/>
          </w:tcPr>
          <w:p w14:paraId="1842836F" w14:textId="77777777" w:rsidR="00502B2E" w:rsidRPr="00C741E8" w:rsidRDefault="00A16D30" w:rsidP="00C741E8">
            <w:pPr>
              <w:jc w:val="center"/>
              <w:rPr>
                <w:rFonts w:ascii="Cambria" w:hAnsi="Cambria"/>
                <w:b/>
                <w:bCs/>
              </w:rPr>
            </w:pPr>
            <w:r w:rsidRPr="00C741E8">
              <w:rPr>
                <w:rFonts w:ascii="Cambria" w:hAnsi="Cambria"/>
                <w:b/>
                <w:bCs/>
              </w:rPr>
              <w:lastRenderedPageBreak/>
              <w:t>3</w:t>
            </w:r>
          </w:p>
        </w:tc>
        <w:tc>
          <w:tcPr>
            <w:tcW w:w="1955" w:type="dxa"/>
            <w:vAlign w:val="center"/>
          </w:tcPr>
          <w:p w14:paraId="579B6B3F" w14:textId="77777777" w:rsidR="00502B2E" w:rsidRDefault="002812CE" w:rsidP="00C741E8">
            <w:pPr>
              <w:rPr>
                <w:rFonts w:ascii="Cambria" w:hAnsi="Cambria"/>
                <w:b/>
              </w:rPr>
            </w:pPr>
            <w:r w:rsidRPr="00C741E8">
              <w:rPr>
                <w:rFonts w:ascii="Cambria" w:hAnsi="Cambria"/>
                <w:b/>
              </w:rPr>
              <w:t>Bidders Profit during 2019-2020</w:t>
            </w:r>
          </w:p>
          <w:p w14:paraId="4AB8EE26" w14:textId="046E42C5" w:rsidR="00095563" w:rsidRPr="00C741E8" w:rsidRDefault="00095563" w:rsidP="00C741E8">
            <w:pPr>
              <w:rPr>
                <w:rFonts w:ascii="Cambria" w:hAnsi="Cambria"/>
              </w:rPr>
            </w:pPr>
            <w:r>
              <w:rPr>
                <w:rFonts w:ascii="Cambria" w:hAnsi="Cambria"/>
              </w:rPr>
              <w:t>Profit   of entity submitting the Bid</w:t>
            </w:r>
          </w:p>
        </w:tc>
        <w:tc>
          <w:tcPr>
            <w:tcW w:w="1080" w:type="dxa"/>
            <w:vAlign w:val="center"/>
          </w:tcPr>
          <w:p w14:paraId="339503D1" w14:textId="77777777" w:rsidR="00502B2E" w:rsidRPr="00C741E8" w:rsidRDefault="002812CE" w:rsidP="00C741E8">
            <w:pPr>
              <w:rPr>
                <w:rFonts w:ascii="Cambria" w:hAnsi="Cambria"/>
              </w:rPr>
            </w:pPr>
            <w:r w:rsidRPr="00C741E8">
              <w:rPr>
                <w:rFonts w:ascii="Cambria" w:hAnsi="Cambria"/>
              </w:rPr>
              <w:t>---</w:t>
            </w:r>
          </w:p>
        </w:tc>
        <w:tc>
          <w:tcPr>
            <w:tcW w:w="810" w:type="dxa"/>
            <w:vAlign w:val="center"/>
          </w:tcPr>
          <w:p w14:paraId="76C044DC" w14:textId="5B621C2F" w:rsidR="00502B2E" w:rsidRPr="00C741E8" w:rsidRDefault="006A1ACC" w:rsidP="00C741E8">
            <w:pPr>
              <w:rPr>
                <w:rFonts w:ascii="Cambria" w:hAnsi="Cambria"/>
              </w:rPr>
            </w:pPr>
            <w:r>
              <w:rPr>
                <w:rFonts w:ascii="Cambria" w:hAnsi="Cambria"/>
              </w:rPr>
              <w:t>1</w:t>
            </w:r>
            <w:r w:rsidR="001E54CC" w:rsidRPr="00C741E8">
              <w:rPr>
                <w:rFonts w:ascii="Cambria" w:hAnsi="Cambria"/>
              </w:rPr>
              <w:t>0</w:t>
            </w:r>
          </w:p>
        </w:tc>
        <w:tc>
          <w:tcPr>
            <w:tcW w:w="3330" w:type="dxa"/>
            <w:vAlign w:val="center"/>
          </w:tcPr>
          <w:p w14:paraId="491EA741" w14:textId="7C3721A9" w:rsidR="001E54CC" w:rsidRDefault="001E54CC" w:rsidP="00C741E8">
            <w:pPr>
              <w:rPr>
                <w:rFonts w:ascii="Cambria" w:hAnsi="Cambria"/>
              </w:rPr>
            </w:pPr>
            <w:r w:rsidRPr="00C741E8">
              <w:rPr>
                <w:rFonts w:ascii="Cambria" w:hAnsi="Cambria"/>
              </w:rPr>
              <w:t xml:space="preserve">Bidder with the Highest Value -   </w:t>
            </w:r>
            <w:r w:rsidR="006A1ACC">
              <w:rPr>
                <w:rFonts w:ascii="Cambria" w:hAnsi="Cambria"/>
              </w:rPr>
              <w:t>1</w:t>
            </w:r>
            <w:r w:rsidRPr="00C741E8">
              <w:rPr>
                <w:rFonts w:ascii="Cambria" w:hAnsi="Cambria"/>
              </w:rPr>
              <w:t>0 Mark</w:t>
            </w:r>
          </w:p>
          <w:p w14:paraId="64978810" w14:textId="77777777" w:rsidR="00AC7660" w:rsidRPr="00C741E8" w:rsidRDefault="00AC7660" w:rsidP="00C741E8">
            <w:pPr>
              <w:rPr>
                <w:rFonts w:ascii="Cambria" w:hAnsi="Cambria"/>
              </w:rPr>
            </w:pPr>
          </w:p>
          <w:p w14:paraId="380341DB" w14:textId="3D6F1C96" w:rsidR="001E54CC" w:rsidRDefault="001E54CC" w:rsidP="00C741E8">
            <w:pPr>
              <w:rPr>
                <w:rFonts w:ascii="Cambria" w:hAnsi="Cambria"/>
              </w:rPr>
            </w:pPr>
            <w:r w:rsidRPr="00C741E8">
              <w:rPr>
                <w:rFonts w:ascii="Cambria" w:hAnsi="Cambria"/>
              </w:rPr>
              <w:t>Bidder with the 2</w:t>
            </w:r>
            <w:r w:rsidRPr="00C741E8">
              <w:rPr>
                <w:rFonts w:ascii="Cambria" w:hAnsi="Cambria"/>
                <w:vertAlign w:val="superscript"/>
              </w:rPr>
              <w:t>nd</w:t>
            </w:r>
            <w:r w:rsidRPr="00C741E8">
              <w:rPr>
                <w:rFonts w:ascii="Cambria" w:hAnsi="Cambria"/>
              </w:rPr>
              <w:t xml:space="preserve"> Highest Value -  </w:t>
            </w:r>
            <w:r w:rsidR="006A1ACC">
              <w:rPr>
                <w:rFonts w:ascii="Cambria" w:hAnsi="Cambria"/>
              </w:rPr>
              <w:t>8</w:t>
            </w:r>
            <w:r w:rsidRPr="00C741E8">
              <w:rPr>
                <w:rFonts w:ascii="Cambria" w:hAnsi="Cambria"/>
              </w:rPr>
              <w:t xml:space="preserve"> Marks</w:t>
            </w:r>
          </w:p>
          <w:p w14:paraId="0A7EC8E3" w14:textId="77777777" w:rsidR="00AC7660" w:rsidRPr="00C741E8" w:rsidRDefault="00AC7660" w:rsidP="00C741E8">
            <w:pPr>
              <w:rPr>
                <w:rFonts w:ascii="Cambria" w:hAnsi="Cambria"/>
              </w:rPr>
            </w:pPr>
          </w:p>
          <w:p w14:paraId="70022ED8" w14:textId="4F1D0CF7" w:rsidR="001E54CC" w:rsidRDefault="001E54CC" w:rsidP="00C741E8">
            <w:pPr>
              <w:rPr>
                <w:rFonts w:ascii="Cambria" w:hAnsi="Cambria"/>
              </w:rPr>
            </w:pPr>
            <w:r w:rsidRPr="00C741E8">
              <w:rPr>
                <w:rFonts w:ascii="Cambria" w:hAnsi="Cambria"/>
              </w:rPr>
              <w:t>Bidder with 3</w:t>
            </w:r>
            <w:r w:rsidRPr="00C741E8">
              <w:rPr>
                <w:rFonts w:ascii="Cambria" w:hAnsi="Cambria"/>
                <w:vertAlign w:val="superscript"/>
              </w:rPr>
              <w:t>rd</w:t>
            </w:r>
            <w:r w:rsidRPr="00C741E8">
              <w:rPr>
                <w:rFonts w:ascii="Cambria" w:hAnsi="Cambria"/>
              </w:rPr>
              <w:t xml:space="preserve"> Highest Value - </w:t>
            </w:r>
            <w:r w:rsidR="006A1ACC">
              <w:rPr>
                <w:rFonts w:ascii="Cambria" w:hAnsi="Cambria"/>
              </w:rPr>
              <w:t>06</w:t>
            </w:r>
            <w:r w:rsidRPr="00C741E8">
              <w:rPr>
                <w:rFonts w:ascii="Cambria" w:hAnsi="Cambria"/>
              </w:rPr>
              <w:t xml:space="preserve"> Marks </w:t>
            </w:r>
          </w:p>
          <w:p w14:paraId="7C049582" w14:textId="77777777" w:rsidR="00AC7660" w:rsidRPr="00C741E8" w:rsidRDefault="00AC7660" w:rsidP="00C741E8">
            <w:pPr>
              <w:rPr>
                <w:rFonts w:ascii="Cambria" w:hAnsi="Cambria"/>
              </w:rPr>
            </w:pPr>
          </w:p>
          <w:p w14:paraId="1ECC0ED4" w14:textId="04CF5E25" w:rsidR="001E54CC" w:rsidRPr="00C741E8" w:rsidRDefault="001E54CC" w:rsidP="00C741E8">
            <w:pPr>
              <w:rPr>
                <w:rFonts w:ascii="Cambria" w:hAnsi="Cambria"/>
              </w:rPr>
            </w:pPr>
            <w:proofErr w:type="gramStart"/>
            <w:r w:rsidRPr="00C741E8">
              <w:rPr>
                <w:rFonts w:ascii="Cambria" w:hAnsi="Cambria"/>
              </w:rPr>
              <w:t xml:space="preserve">Others  </w:t>
            </w:r>
            <w:r w:rsidR="00095563">
              <w:rPr>
                <w:rFonts w:ascii="Cambria" w:hAnsi="Cambria"/>
              </w:rPr>
              <w:t>5</w:t>
            </w:r>
            <w:proofErr w:type="gramEnd"/>
            <w:r w:rsidRPr="00C741E8">
              <w:rPr>
                <w:rFonts w:ascii="Cambria" w:hAnsi="Cambria"/>
              </w:rPr>
              <w:t xml:space="preserve"> Marks .</w:t>
            </w:r>
          </w:p>
          <w:p w14:paraId="1561A652" w14:textId="77777777" w:rsidR="00502B2E" w:rsidRPr="00C741E8" w:rsidRDefault="001E54CC" w:rsidP="00C741E8">
            <w:pPr>
              <w:rPr>
                <w:rFonts w:ascii="Cambria" w:hAnsi="Cambria"/>
              </w:rPr>
            </w:pPr>
            <w:r w:rsidRPr="00C741E8">
              <w:rPr>
                <w:rFonts w:ascii="Cambria" w:hAnsi="Cambria"/>
              </w:rPr>
              <w:t>(Among the submitted bids )</w:t>
            </w:r>
          </w:p>
        </w:tc>
        <w:tc>
          <w:tcPr>
            <w:tcW w:w="2988" w:type="dxa"/>
            <w:vAlign w:val="center"/>
          </w:tcPr>
          <w:p w14:paraId="5E366051" w14:textId="77777777" w:rsidR="00502B2E" w:rsidRPr="00C741E8" w:rsidRDefault="001E54CC" w:rsidP="00C741E8">
            <w:pPr>
              <w:rPr>
                <w:rFonts w:ascii="Cambria" w:hAnsi="Cambria"/>
              </w:rPr>
            </w:pPr>
            <w:r w:rsidRPr="00C741E8">
              <w:rPr>
                <w:rFonts w:ascii="Cambria" w:hAnsi="Cambria"/>
              </w:rPr>
              <w:t xml:space="preserve">Statement with </w:t>
            </w:r>
            <w:r w:rsidR="00271AF8" w:rsidRPr="00C741E8">
              <w:rPr>
                <w:rFonts w:ascii="Cambria" w:hAnsi="Cambria"/>
              </w:rPr>
              <w:t>supporting document to satisfaction of LIC</w:t>
            </w:r>
          </w:p>
        </w:tc>
      </w:tr>
      <w:tr w:rsidR="00CA2E87" w:rsidRPr="00C741E8" w14:paraId="577CDB6C" w14:textId="77777777" w:rsidTr="00AC7660">
        <w:trPr>
          <w:trHeight w:val="2948"/>
        </w:trPr>
        <w:tc>
          <w:tcPr>
            <w:tcW w:w="475" w:type="dxa"/>
            <w:vAlign w:val="center"/>
          </w:tcPr>
          <w:p w14:paraId="6B0D148A" w14:textId="77777777" w:rsidR="00CA2E87" w:rsidRPr="00C741E8" w:rsidRDefault="00A16D30" w:rsidP="00C741E8">
            <w:pPr>
              <w:jc w:val="center"/>
              <w:rPr>
                <w:rFonts w:ascii="Cambria" w:hAnsi="Cambria"/>
                <w:b/>
                <w:bCs/>
              </w:rPr>
            </w:pPr>
            <w:r w:rsidRPr="00C741E8">
              <w:rPr>
                <w:rFonts w:ascii="Cambria" w:hAnsi="Cambria"/>
                <w:b/>
                <w:bCs/>
              </w:rPr>
              <w:t>4</w:t>
            </w:r>
          </w:p>
        </w:tc>
        <w:tc>
          <w:tcPr>
            <w:tcW w:w="1955" w:type="dxa"/>
            <w:vAlign w:val="center"/>
          </w:tcPr>
          <w:p w14:paraId="35F13841" w14:textId="322B9502" w:rsidR="00924C8B" w:rsidRPr="009E6D07" w:rsidRDefault="001E54CC" w:rsidP="00C741E8">
            <w:pPr>
              <w:rPr>
                <w:rFonts w:ascii="Cambria" w:hAnsi="Cambria"/>
              </w:rPr>
            </w:pPr>
            <w:r w:rsidRPr="009E6D07">
              <w:rPr>
                <w:rFonts w:ascii="Cambria" w:hAnsi="Cambria"/>
              </w:rPr>
              <w:t>Bidders</w:t>
            </w:r>
            <w:r w:rsidR="00230346" w:rsidRPr="009E6D07">
              <w:rPr>
                <w:rFonts w:ascii="Cambria" w:hAnsi="Cambria"/>
              </w:rPr>
              <w:t xml:space="preserve">/OEM </w:t>
            </w:r>
            <w:r w:rsidRPr="009E6D07">
              <w:rPr>
                <w:rFonts w:ascii="Cambria" w:hAnsi="Cambria"/>
              </w:rPr>
              <w:t xml:space="preserve"> number of Active Clients  as on date of RFP</w:t>
            </w:r>
          </w:p>
          <w:p w14:paraId="381EB33C" w14:textId="77777777" w:rsidR="00CA2E87" w:rsidRPr="009E6D07" w:rsidRDefault="00924C8B" w:rsidP="00C741E8">
            <w:pPr>
              <w:rPr>
                <w:rFonts w:ascii="Cambria" w:hAnsi="Cambria"/>
              </w:rPr>
            </w:pPr>
            <w:r w:rsidRPr="009E6D07">
              <w:rPr>
                <w:rFonts w:ascii="Cambria" w:hAnsi="Cambria"/>
              </w:rPr>
              <w:t xml:space="preserve">During 2020-2021 for the proposed components </w:t>
            </w:r>
            <w:r w:rsidR="001E54CC" w:rsidRPr="009E6D07">
              <w:rPr>
                <w:rFonts w:ascii="Cambria" w:hAnsi="Cambria"/>
              </w:rPr>
              <w:t xml:space="preserve"> </w:t>
            </w:r>
          </w:p>
          <w:p w14:paraId="0CCEDD97" w14:textId="77777777" w:rsidR="009E6D07" w:rsidRPr="009E6D07" w:rsidRDefault="009E6D07" w:rsidP="00C741E8">
            <w:pPr>
              <w:rPr>
                <w:rFonts w:ascii="Cambria" w:hAnsi="Cambria"/>
              </w:rPr>
            </w:pPr>
            <w:r w:rsidRPr="009E6D07">
              <w:rPr>
                <w:rFonts w:ascii="Cambria" w:hAnsi="Cambria"/>
              </w:rPr>
              <w:t>Item I : Mobile Application Development</w:t>
            </w:r>
          </w:p>
          <w:p w14:paraId="6162E762" w14:textId="77777777" w:rsidR="009E6D07" w:rsidRPr="009E6D07" w:rsidRDefault="009E6D07" w:rsidP="00C741E8">
            <w:pPr>
              <w:rPr>
                <w:rFonts w:ascii="Cambria" w:hAnsi="Cambria"/>
              </w:rPr>
            </w:pPr>
          </w:p>
          <w:p w14:paraId="6FD9DCE7" w14:textId="30FD65F6" w:rsidR="009E6D07" w:rsidRPr="00C741E8" w:rsidRDefault="009E6D07" w:rsidP="002959C4">
            <w:pPr>
              <w:rPr>
                <w:rFonts w:ascii="Cambria" w:hAnsi="Cambria"/>
                <w:b/>
              </w:rPr>
            </w:pPr>
            <w:r w:rsidRPr="009E6D07">
              <w:rPr>
                <w:rFonts w:ascii="Cambria" w:hAnsi="Cambria"/>
              </w:rPr>
              <w:t xml:space="preserve">Item II </w:t>
            </w:r>
            <w:r w:rsidR="002959C4">
              <w:rPr>
                <w:rFonts w:ascii="Cambria" w:hAnsi="Cambria"/>
              </w:rPr>
              <w:t xml:space="preserve">,III </w:t>
            </w:r>
            <w:r w:rsidRPr="009E6D07">
              <w:rPr>
                <w:rFonts w:ascii="Cambria" w:hAnsi="Cambria"/>
              </w:rPr>
              <w:t xml:space="preserve"> </w:t>
            </w:r>
            <w:r w:rsidR="002959C4">
              <w:rPr>
                <w:rFonts w:ascii="Cambria" w:hAnsi="Cambria"/>
              </w:rPr>
              <w:t xml:space="preserve"> </w:t>
            </w:r>
            <w:r w:rsidRPr="009E6D07">
              <w:rPr>
                <w:rFonts w:ascii="Cambria" w:hAnsi="Cambria"/>
              </w:rPr>
              <w:t xml:space="preserve"> : AI/ML Components for Face Match/Liveness  / ER Solution </w:t>
            </w:r>
          </w:p>
        </w:tc>
        <w:tc>
          <w:tcPr>
            <w:tcW w:w="1080" w:type="dxa"/>
            <w:vAlign w:val="center"/>
          </w:tcPr>
          <w:p w14:paraId="13FC83FB" w14:textId="77777777" w:rsidR="00CA2E87" w:rsidRPr="00C741E8" w:rsidRDefault="00CA2E87" w:rsidP="00C741E8">
            <w:pPr>
              <w:rPr>
                <w:rFonts w:ascii="Cambria" w:hAnsi="Cambria"/>
              </w:rPr>
            </w:pPr>
          </w:p>
        </w:tc>
        <w:tc>
          <w:tcPr>
            <w:tcW w:w="810" w:type="dxa"/>
            <w:vAlign w:val="center"/>
          </w:tcPr>
          <w:p w14:paraId="595FE39D" w14:textId="5CB9C395" w:rsidR="00CA2E87" w:rsidRPr="00C741E8" w:rsidRDefault="00095563" w:rsidP="00C741E8">
            <w:pPr>
              <w:rPr>
                <w:rFonts w:ascii="Cambria" w:hAnsi="Cambria"/>
              </w:rPr>
            </w:pPr>
            <w:r>
              <w:rPr>
                <w:rFonts w:ascii="Cambria" w:hAnsi="Cambria"/>
              </w:rPr>
              <w:t>2</w:t>
            </w:r>
            <w:r w:rsidR="00CA2E87" w:rsidRPr="00C741E8">
              <w:rPr>
                <w:rFonts w:ascii="Cambria" w:hAnsi="Cambria"/>
              </w:rPr>
              <w:t>0</w:t>
            </w:r>
          </w:p>
        </w:tc>
        <w:tc>
          <w:tcPr>
            <w:tcW w:w="3330" w:type="dxa"/>
            <w:vAlign w:val="center"/>
          </w:tcPr>
          <w:p w14:paraId="4EABD70D" w14:textId="6C4B6FA7" w:rsidR="001E54CC" w:rsidRDefault="001E54CC" w:rsidP="00C741E8">
            <w:pPr>
              <w:rPr>
                <w:rFonts w:ascii="Cambria" w:hAnsi="Cambria"/>
              </w:rPr>
            </w:pPr>
            <w:r w:rsidRPr="00C741E8">
              <w:rPr>
                <w:rFonts w:ascii="Cambria" w:hAnsi="Cambria"/>
              </w:rPr>
              <w:t>Bid</w:t>
            </w:r>
            <w:r w:rsidR="00095563">
              <w:rPr>
                <w:rFonts w:ascii="Cambria" w:hAnsi="Cambria"/>
              </w:rPr>
              <w:t>der with the Highest Value -   2</w:t>
            </w:r>
            <w:r w:rsidRPr="00C741E8">
              <w:rPr>
                <w:rFonts w:ascii="Cambria" w:hAnsi="Cambria"/>
              </w:rPr>
              <w:t>0 Mark</w:t>
            </w:r>
          </w:p>
          <w:p w14:paraId="3594F066" w14:textId="77777777" w:rsidR="00AC7660" w:rsidRPr="00C741E8" w:rsidRDefault="00AC7660" w:rsidP="00C741E8">
            <w:pPr>
              <w:rPr>
                <w:rFonts w:ascii="Cambria" w:hAnsi="Cambria"/>
              </w:rPr>
            </w:pPr>
          </w:p>
          <w:p w14:paraId="3165DF78" w14:textId="0335173C" w:rsidR="001E54CC" w:rsidRDefault="001E54CC" w:rsidP="00C741E8">
            <w:pPr>
              <w:rPr>
                <w:rFonts w:ascii="Cambria" w:hAnsi="Cambria"/>
              </w:rPr>
            </w:pPr>
            <w:r w:rsidRPr="00C741E8">
              <w:rPr>
                <w:rFonts w:ascii="Cambria" w:hAnsi="Cambria"/>
              </w:rPr>
              <w:t>Bidder with the 2</w:t>
            </w:r>
            <w:r w:rsidRPr="00C741E8">
              <w:rPr>
                <w:rFonts w:ascii="Cambria" w:hAnsi="Cambria"/>
                <w:vertAlign w:val="superscript"/>
              </w:rPr>
              <w:t>nd</w:t>
            </w:r>
            <w:r w:rsidRPr="00C741E8">
              <w:rPr>
                <w:rFonts w:ascii="Cambria" w:hAnsi="Cambria"/>
              </w:rPr>
              <w:t xml:space="preserve">Highest Value - </w:t>
            </w:r>
            <w:r w:rsidR="00095563">
              <w:rPr>
                <w:rFonts w:ascii="Cambria" w:hAnsi="Cambria"/>
              </w:rPr>
              <w:t>16</w:t>
            </w:r>
            <w:r w:rsidRPr="00C741E8">
              <w:rPr>
                <w:rFonts w:ascii="Cambria" w:hAnsi="Cambria"/>
              </w:rPr>
              <w:t xml:space="preserve"> Marks</w:t>
            </w:r>
          </w:p>
          <w:p w14:paraId="3555323D" w14:textId="77777777" w:rsidR="00AC7660" w:rsidRPr="00C741E8" w:rsidRDefault="00AC7660" w:rsidP="00C741E8">
            <w:pPr>
              <w:rPr>
                <w:rFonts w:ascii="Cambria" w:hAnsi="Cambria"/>
              </w:rPr>
            </w:pPr>
          </w:p>
          <w:p w14:paraId="2C3ADEF4" w14:textId="7E3FDCBA" w:rsidR="001E54CC" w:rsidRDefault="001E54CC" w:rsidP="00C741E8">
            <w:pPr>
              <w:rPr>
                <w:rFonts w:ascii="Cambria" w:hAnsi="Cambria"/>
              </w:rPr>
            </w:pPr>
            <w:r w:rsidRPr="00C741E8">
              <w:rPr>
                <w:rFonts w:ascii="Cambria" w:hAnsi="Cambria"/>
              </w:rPr>
              <w:t>Bidder with 3</w:t>
            </w:r>
            <w:r w:rsidRPr="00C741E8">
              <w:rPr>
                <w:rFonts w:ascii="Cambria" w:hAnsi="Cambria"/>
                <w:vertAlign w:val="superscript"/>
              </w:rPr>
              <w:t>rd</w:t>
            </w:r>
            <w:r w:rsidR="00095563">
              <w:rPr>
                <w:rFonts w:ascii="Cambria" w:hAnsi="Cambria"/>
              </w:rPr>
              <w:t xml:space="preserve"> Highest Value – 12 </w:t>
            </w:r>
            <w:r w:rsidRPr="00C741E8">
              <w:rPr>
                <w:rFonts w:ascii="Cambria" w:hAnsi="Cambria"/>
              </w:rPr>
              <w:t xml:space="preserve">Marks </w:t>
            </w:r>
          </w:p>
          <w:p w14:paraId="49BD3779" w14:textId="77777777" w:rsidR="00AC7660" w:rsidRPr="00C741E8" w:rsidRDefault="00AC7660" w:rsidP="00C741E8">
            <w:pPr>
              <w:rPr>
                <w:rFonts w:ascii="Cambria" w:hAnsi="Cambria"/>
              </w:rPr>
            </w:pPr>
          </w:p>
          <w:p w14:paraId="698800BE" w14:textId="722C1964" w:rsidR="001E54CC" w:rsidRPr="00C741E8" w:rsidRDefault="001E54CC" w:rsidP="00C741E8">
            <w:pPr>
              <w:rPr>
                <w:rFonts w:ascii="Cambria" w:hAnsi="Cambria"/>
              </w:rPr>
            </w:pPr>
            <w:proofErr w:type="gramStart"/>
            <w:r w:rsidRPr="00C741E8">
              <w:rPr>
                <w:rFonts w:ascii="Cambria" w:hAnsi="Cambria"/>
              </w:rPr>
              <w:t xml:space="preserve">Others  </w:t>
            </w:r>
            <w:r w:rsidR="00095563">
              <w:rPr>
                <w:rFonts w:ascii="Cambria" w:hAnsi="Cambria"/>
              </w:rPr>
              <w:t>10</w:t>
            </w:r>
            <w:proofErr w:type="gramEnd"/>
            <w:r w:rsidRPr="00C741E8">
              <w:rPr>
                <w:rFonts w:ascii="Cambria" w:hAnsi="Cambria"/>
              </w:rPr>
              <w:t xml:space="preserve"> Marks .</w:t>
            </w:r>
          </w:p>
          <w:p w14:paraId="21916B84" w14:textId="77777777" w:rsidR="00CA2E87" w:rsidRPr="00C741E8" w:rsidRDefault="001E54CC" w:rsidP="00C741E8">
            <w:pPr>
              <w:rPr>
                <w:rFonts w:ascii="Cambria" w:hAnsi="Cambria"/>
              </w:rPr>
            </w:pPr>
            <w:r w:rsidRPr="00C741E8">
              <w:rPr>
                <w:rFonts w:ascii="Cambria" w:hAnsi="Cambria"/>
              </w:rPr>
              <w:t>(Among the submitted bids )</w:t>
            </w:r>
          </w:p>
        </w:tc>
        <w:tc>
          <w:tcPr>
            <w:tcW w:w="2988" w:type="dxa"/>
            <w:vAlign w:val="center"/>
          </w:tcPr>
          <w:p w14:paraId="62D66F68" w14:textId="77777777" w:rsidR="00CA2E87" w:rsidRPr="00C741E8" w:rsidRDefault="001E54CC" w:rsidP="00C741E8">
            <w:pPr>
              <w:rPr>
                <w:rFonts w:ascii="Cambria" w:hAnsi="Cambria"/>
              </w:rPr>
            </w:pPr>
            <w:r w:rsidRPr="00C741E8">
              <w:rPr>
                <w:rFonts w:ascii="Cambria" w:hAnsi="Cambria"/>
              </w:rPr>
              <w:t>S</w:t>
            </w:r>
            <w:r w:rsidR="00271AF8" w:rsidRPr="00C741E8">
              <w:rPr>
                <w:rFonts w:ascii="Cambria" w:hAnsi="Cambria"/>
              </w:rPr>
              <w:t xml:space="preserve">tatement by bidder supported by documentary evidence to satisfaction of LIC </w:t>
            </w:r>
          </w:p>
        </w:tc>
      </w:tr>
      <w:tr w:rsidR="00D87D65" w:rsidRPr="00C741E8" w14:paraId="14190857" w14:textId="77777777" w:rsidTr="00AC7660">
        <w:trPr>
          <w:trHeight w:val="2051"/>
        </w:trPr>
        <w:tc>
          <w:tcPr>
            <w:tcW w:w="475" w:type="dxa"/>
            <w:vAlign w:val="center"/>
          </w:tcPr>
          <w:p w14:paraId="15B86F6B" w14:textId="7717A6B2" w:rsidR="00D87D65" w:rsidRPr="00C741E8" w:rsidRDefault="00095563" w:rsidP="00095563">
            <w:pPr>
              <w:jc w:val="center"/>
              <w:rPr>
                <w:rFonts w:ascii="Cambria" w:hAnsi="Cambria"/>
                <w:b/>
                <w:bCs/>
              </w:rPr>
            </w:pPr>
            <w:r>
              <w:rPr>
                <w:rFonts w:ascii="Cambria" w:hAnsi="Cambria"/>
                <w:b/>
                <w:bCs/>
              </w:rPr>
              <w:t>5</w:t>
            </w:r>
          </w:p>
        </w:tc>
        <w:tc>
          <w:tcPr>
            <w:tcW w:w="1955" w:type="dxa"/>
            <w:vAlign w:val="center"/>
          </w:tcPr>
          <w:p w14:paraId="5F9707C7" w14:textId="7D6C5466" w:rsidR="00991182" w:rsidRPr="00C741E8" w:rsidRDefault="001E54CC" w:rsidP="00C741E8">
            <w:pPr>
              <w:rPr>
                <w:rFonts w:ascii="Cambria" w:hAnsi="Cambria"/>
              </w:rPr>
            </w:pPr>
            <w:r w:rsidRPr="00C741E8">
              <w:rPr>
                <w:rFonts w:ascii="Cambria" w:hAnsi="Cambria"/>
              </w:rPr>
              <w:t>Certification with Trusted Third Party for the Proposed Solution Component</w:t>
            </w:r>
          </w:p>
        </w:tc>
        <w:tc>
          <w:tcPr>
            <w:tcW w:w="1080" w:type="dxa"/>
            <w:vAlign w:val="center"/>
          </w:tcPr>
          <w:p w14:paraId="40124811" w14:textId="77777777" w:rsidR="00D87D65" w:rsidRPr="00C741E8" w:rsidRDefault="00D87D65" w:rsidP="00C741E8">
            <w:pPr>
              <w:rPr>
                <w:rFonts w:ascii="Cambria" w:hAnsi="Cambria"/>
              </w:rPr>
            </w:pPr>
          </w:p>
        </w:tc>
        <w:tc>
          <w:tcPr>
            <w:tcW w:w="810" w:type="dxa"/>
            <w:vAlign w:val="center"/>
          </w:tcPr>
          <w:p w14:paraId="186387CC" w14:textId="77777777" w:rsidR="00D87D65" w:rsidRPr="00C741E8" w:rsidRDefault="00D87D65" w:rsidP="00C741E8">
            <w:pPr>
              <w:rPr>
                <w:rFonts w:ascii="Cambria" w:hAnsi="Cambria"/>
              </w:rPr>
            </w:pPr>
            <w:r w:rsidRPr="00C741E8">
              <w:rPr>
                <w:rFonts w:ascii="Cambria" w:hAnsi="Cambria"/>
              </w:rPr>
              <w:t>10</w:t>
            </w:r>
          </w:p>
        </w:tc>
        <w:tc>
          <w:tcPr>
            <w:tcW w:w="3330" w:type="dxa"/>
            <w:vAlign w:val="center"/>
          </w:tcPr>
          <w:p w14:paraId="3D5D6BDC" w14:textId="77777777" w:rsidR="00D87D65" w:rsidRPr="00C741E8" w:rsidRDefault="001E54CC" w:rsidP="00C741E8">
            <w:pPr>
              <w:rPr>
                <w:rFonts w:ascii="Cambria" w:hAnsi="Cambria"/>
              </w:rPr>
            </w:pPr>
            <w:r w:rsidRPr="00C741E8">
              <w:rPr>
                <w:rFonts w:ascii="Cambria" w:hAnsi="Cambria"/>
              </w:rPr>
              <w:t>Certified : 10</w:t>
            </w:r>
          </w:p>
          <w:p w14:paraId="43FFAD17" w14:textId="77777777" w:rsidR="001E54CC" w:rsidRPr="00C741E8" w:rsidRDefault="001E54CC" w:rsidP="00C741E8">
            <w:pPr>
              <w:rPr>
                <w:rFonts w:ascii="Cambria" w:hAnsi="Cambria"/>
              </w:rPr>
            </w:pPr>
            <w:r w:rsidRPr="00C741E8">
              <w:rPr>
                <w:rFonts w:ascii="Cambria" w:hAnsi="Cambria"/>
              </w:rPr>
              <w:t>Applied :    6</w:t>
            </w:r>
          </w:p>
        </w:tc>
        <w:tc>
          <w:tcPr>
            <w:tcW w:w="2988" w:type="dxa"/>
            <w:vAlign w:val="center"/>
          </w:tcPr>
          <w:p w14:paraId="42A020D9" w14:textId="77777777" w:rsidR="00D87D65" w:rsidRPr="00C741E8" w:rsidRDefault="001E54CC" w:rsidP="00C741E8">
            <w:pPr>
              <w:rPr>
                <w:rFonts w:ascii="Cambria" w:hAnsi="Cambria"/>
              </w:rPr>
            </w:pPr>
            <w:r w:rsidRPr="00C741E8">
              <w:rPr>
                <w:rFonts w:ascii="Cambria" w:hAnsi="Cambria"/>
              </w:rPr>
              <w:t>Copy of the Certification/Application Declaration</w:t>
            </w:r>
          </w:p>
        </w:tc>
      </w:tr>
      <w:tr w:rsidR="00D87D65" w:rsidRPr="00C741E8" w14:paraId="28B8B7C5" w14:textId="77777777" w:rsidTr="00AC7660">
        <w:trPr>
          <w:trHeight w:val="2532"/>
        </w:trPr>
        <w:tc>
          <w:tcPr>
            <w:tcW w:w="475" w:type="dxa"/>
            <w:vAlign w:val="center"/>
          </w:tcPr>
          <w:p w14:paraId="1F61AD7A" w14:textId="781801AE" w:rsidR="00D87D65" w:rsidRPr="00C741E8" w:rsidRDefault="00095563" w:rsidP="00C741E8">
            <w:pPr>
              <w:jc w:val="center"/>
              <w:rPr>
                <w:rFonts w:ascii="Cambria" w:hAnsi="Cambria"/>
                <w:b/>
                <w:bCs/>
              </w:rPr>
            </w:pPr>
            <w:r>
              <w:rPr>
                <w:rFonts w:ascii="Cambria" w:hAnsi="Cambria"/>
                <w:b/>
                <w:bCs/>
              </w:rPr>
              <w:t>6</w:t>
            </w:r>
          </w:p>
        </w:tc>
        <w:tc>
          <w:tcPr>
            <w:tcW w:w="1955" w:type="dxa"/>
            <w:vAlign w:val="center"/>
          </w:tcPr>
          <w:p w14:paraId="2C0938BD" w14:textId="77777777" w:rsidR="00095563" w:rsidRDefault="00095563" w:rsidP="00095563">
            <w:pPr>
              <w:rPr>
                <w:rFonts w:ascii="Cambria" w:hAnsi="Cambria"/>
              </w:rPr>
            </w:pPr>
            <w:r>
              <w:rPr>
                <w:rFonts w:ascii="Cambria" w:hAnsi="Cambria"/>
              </w:rPr>
              <w:t xml:space="preserve">Item I : Technical </w:t>
            </w:r>
            <w:r w:rsidR="001E54CC" w:rsidRPr="00C741E8">
              <w:rPr>
                <w:rFonts w:ascii="Cambria" w:hAnsi="Cambria"/>
              </w:rPr>
              <w:t xml:space="preserve">Resource </w:t>
            </w:r>
            <w:r w:rsidR="00AF6595" w:rsidRPr="00C741E8">
              <w:rPr>
                <w:rFonts w:ascii="Cambria" w:hAnsi="Cambria"/>
              </w:rPr>
              <w:t>working  with Bidder</w:t>
            </w:r>
            <w:r>
              <w:rPr>
                <w:rFonts w:ascii="Cambria" w:hAnsi="Cambria"/>
              </w:rPr>
              <w:t xml:space="preserve"> for Mobile Development</w:t>
            </w:r>
          </w:p>
          <w:p w14:paraId="3C5AB4E4" w14:textId="77777777" w:rsidR="00095563" w:rsidRDefault="00095563" w:rsidP="00095563">
            <w:pPr>
              <w:rPr>
                <w:rFonts w:ascii="Cambria" w:hAnsi="Cambria"/>
              </w:rPr>
            </w:pPr>
          </w:p>
          <w:p w14:paraId="36AAD032" w14:textId="4115FEF9" w:rsidR="00D87D65" w:rsidRDefault="00095563" w:rsidP="00095563">
            <w:pPr>
              <w:rPr>
                <w:rFonts w:ascii="Cambria" w:hAnsi="Cambria"/>
              </w:rPr>
            </w:pPr>
            <w:r>
              <w:rPr>
                <w:rFonts w:ascii="Cambria" w:hAnsi="Cambria"/>
              </w:rPr>
              <w:t xml:space="preserve">Item II and </w:t>
            </w:r>
            <w:proofErr w:type="gramStart"/>
            <w:r>
              <w:rPr>
                <w:rFonts w:ascii="Cambria" w:hAnsi="Cambria"/>
              </w:rPr>
              <w:t>I</w:t>
            </w:r>
            <w:r w:rsidR="002959C4">
              <w:rPr>
                <w:rFonts w:ascii="Cambria" w:hAnsi="Cambria"/>
              </w:rPr>
              <w:t>II</w:t>
            </w:r>
            <w:r>
              <w:rPr>
                <w:rFonts w:ascii="Cambria" w:hAnsi="Cambria"/>
              </w:rPr>
              <w:t xml:space="preserve"> :</w:t>
            </w:r>
            <w:proofErr w:type="gramEnd"/>
            <w:r>
              <w:rPr>
                <w:rFonts w:ascii="Cambria" w:hAnsi="Cambria"/>
              </w:rPr>
              <w:t xml:space="preserve"> Technical Resource Working with the OEM for the AI/ML Components. </w:t>
            </w:r>
            <w:r w:rsidR="00AF6595" w:rsidRPr="00C741E8">
              <w:rPr>
                <w:rFonts w:ascii="Cambria" w:hAnsi="Cambria"/>
              </w:rPr>
              <w:t xml:space="preserve"> </w:t>
            </w:r>
          </w:p>
          <w:p w14:paraId="0148D9D2" w14:textId="0F65278C" w:rsidR="00095563" w:rsidRPr="00C741E8" w:rsidRDefault="00095563" w:rsidP="00095563">
            <w:pPr>
              <w:rPr>
                <w:rFonts w:ascii="Cambria" w:hAnsi="Cambria"/>
              </w:rPr>
            </w:pPr>
          </w:p>
        </w:tc>
        <w:tc>
          <w:tcPr>
            <w:tcW w:w="1080" w:type="dxa"/>
            <w:vAlign w:val="center"/>
          </w:tcPr>
          <w:p w14:paraId="62D8FF1D" w14:textId="77777777" w:rsidR="00D87D65" w:rsidRPr="00C741E8" w:rsidRDefault="00D87D65" w:rsidP="00C741E8">
            <w:pPr>
              <w:rPr>
                <w:rFonts w:ascii="Cambria" w:hAnsi="Cambria"/>
              </w:rPr>
            </w:pPr>
          </w:p>
        </w:tc>
        <w:tc>
          <w:tcPr>
            <w:tcW w:w="810" w:type="dxa"/>
            <w:vAlign w:val="center"/>
          </w:tcPr>
          <w:p w14:paraId="39BFF3B9" w14:textId="77777777" w:rsidR="00D87D65" w:rsidRPr="00C741E8" w:rsidRDefault="00D87D65" w:rsidP="00C741E8">
            <w:pPr>
              <w:rPr>
                <w:rFonts w:ascii="Cambria" w:hAnsi="Cambria"/>
              </w:rPr>
            </w:pPr>
            <w:r w:rsidRPr="00C741E8">
              <w:rPr>
                <w:rFonts w:ascii="Cambria" w:hAnsi="Cambria"/>
              </w:rPr>
              <w:t>10</w:t>
            </w:r>
          </w:p>
        </w:tc>
        <w:tc>
          <w:tcPr>
            <w:tcW w:w="3330" w:type="dxa"/>
            <w:vAlign w:val="center"/>
          </w:tcPr>
          <w:p w14:paraId="13F5CCA3" w14:textId="77777777" w:rsidR="00AF6595" w:rsidRPr="00C741E8" w:rsidRDefault="00AF6595" w:rsidP="00C741E8">
            <w:pPr>
              <w:rPr>
                <w:rFonts w:ascii="Cambria" w:hAnsi="Cambria"/>
              </w:rPr>
            </w:pPr>
            <w:r w:rsidRPr="00C741E8">
              <w:rPr>
                <w:rFonts w:ascii="Cambria" w:hAnsi="Cambria"/>
              </w:rPr>
              <w:t>Bidder with the Highest Value -   10 Mark</w:t>
            </w:r>
          </w:p>
          <w:p w14:paraId="57B8472E" w14:textId="0D914A22" w:rsidR="00AF6595" w:rsidRPr="00C741E8" w:rsidRDefault="00AF6595" w:rsidP="00C741E8">
            <w:pPr>
              <w:rPr>
                <w:rFonts w:ascii="Cambria" w:hAnsi="Cambria"/>
              </w:rPr>
            </w:pPr>
            <w:r w:rsidRPr="00C741E8">
              <w:rPr>
                <w:rFonts w:ascii="Cambria" w:hAnsi="Cambria"/>
              </w:rPr>
              <w:t>Bidder with the 2</w:t>
            </w:r>
            <w:r w:rsidRPr="00C741E8">
              <w:rPr>
                <w:rFonts w:ascii="Cambria" w:hAnsi="Cambria"/>
                <w:vertAlign w:val="superscript"/>
              </w:rPr>
              <w:t>nd</w:t>
            </w:r>
            <w:r w:rsidRPr="00C741E8">
              <w:rPr>
                <w:rFonts w:ascii="Cambria" w:hAnsi="Cambria"/>
              </w:rPr>
              <w:t xml:space="preserve"> Highest Value - 8 Marks</w:t>
            </w:r>
          </w:p>
          <w:p w14:paraId="538F91DE" w14:textId="77777777" w:rsidR="00AF6595" w:rsidRPr="00C741E8" w:rsidRDefault="00AF6595" w:rsidP="00C741E8">
            <w:pPr>
              <w:rPr>
                <w:rFonts w:ascii="Cambria" w:hAnsi="Cambria"/>
              </w:rPr>
            </w:pPr>
            <w:r w:rsidRPr="00C741E8">
              <w:rPr>
                <w:rFonts w:ascii="Cambria" w:hAnsi="Cambria"/>
              </w:rPr>
              <w:t>Bidder with 3</w:t>
            </w:r>
            <w:r w:rsidRPr="00C741E8">
              <w:rPr>
                <w:rFonts w:ascii="Cambria" w:hAnsi="Cambria"/>
                <w:vertAlign w:val="superscript"/>
              </w:rPr>
              <w:t>rd</w:t>
            </w:r>
            <w:r w:rsidRPr="00C741E8">
              <w:rPr>
                <w:rFonts w:ascii="Cambria" w:hAnsi="Cambria"/>
              </w:rPr>
              <w:t xml:space="preserve"> Highest Value - 6 Marks </w:t>
            </w:r>
          </w:p>
          <w:p w14:paraId="45DBC98A" w14:textId="38C1C9ED" w:rsidR="00AF6595" w:rsidRPr="00C741E8" w:rsidRDefault="00AF6595" w:rsidP="00C741E8">
            <w:pPr>
              <w:rPr>
                <w:rFonts w:ascii="Cambria" w:hAnsi="Cambria"/>
              </w:rPr>
            </w:pPr>
            <w:r w:rsidRPr="00C741E8">
              <w:rPr>
                <w:rFonts w:ascii="Cambria" w:hAnsi="Cambria"/>
              </w:rPr>
              <w:t>Others 4 Marks.</w:t>
            </w:r>
          </w:p>
          <w:p w14:paraId="1BCF8F72" w14:textId="316BBF29" w:rsidR="00D87D65" w:rsidRPr="00C741E8" w:rsidRDefault="00AF6595" w:rsidP="00C741E8">
            <w:pPr>
              <w:rPr>
                <w:rFonts w:ascii="Cambria" w:hAnsi="Cambria"/>
              </w:rPr>
            </w:pPr>
            <w:r w:rsidRPr="00C741E8">
              <w:rPr>
                <w:rFonts w:ascii="Cambria" w:hAnsi="Cambria"/>
              </w:rPr>
              <w:t>(Among the submitted bids)</w:t>
            </w:r>
          </w:p>
        </w:tc>
        <w:tc>
          <w:tcPr>
            <w:tcW w:w="2988" w:type="dxa"/>
            <w:vAlign w:val="center"/>
          </w:tcPr>
          <w:p w14:paraId="04BED9DD" w14:textId="77777777" w:rsidR="00D87D65" w:rsidRPr="00C741E8" w:rsidRDefault="00AF6595" w:rsidP="00C741E8">
            <w:pPr>
              <w:rPr>
                <w:rFonts w:ascii="Cambria" w:hAnsi="Cambria"/>
              </w:rPr>
            </w:pPr>
            <w:r w:rsidRPr="00C741E8">
              <w:rPr>
                <w:rFonts w:ascii="Cambria" w:hAnsi="Cambria"/>
              </w:rPr>
              <w:t>Statement by bidder supported by documentary evidence to satisfaction of LIC</w:t>
            </w:r>
          </w:p>
        </w:tc>
      </w:tr>
      <w:tr w:rsidR="00AF6595" w:rsidRPr="00C741E8" w14:paraId="57F25DF2" w14:textId="77777777" w:rsidTr="00AC7660">
        <w:tc>
          <w:tcPr>
            <w:tcW w:w="475" w:type="dxa"/>
            <w:vAlign w:val="center"/>
          </w:tcPr>
          <w:p w14:paraId="516EDB27" w14:textId="78D2718A" w:rsidR="00AF6595" w:rsidRPr="00C741E8" w:rsidRDefault="00095563" w:rsidP="00C741E8">
            <w:pPr>
              <w:jc w:val="center"/>
              <w:rPr>
                <w:rFonts w:ascii="Cambria" w:hAnsi="Cambria"/>
                <w:b/>
                <w:bCs/>
              </w:rPr>
            </w:pPr>
            <w:r>
              <w:rPr>
                <w:rFonts w:ascii="Cambria" w:hAnsi="Cambria"/>
                <w:b/>
                <w:bCs/>
              </w:rPr>
              <w:lastRenderedPageBreak/>
              <w:t>7</w:t>
            </w:r>
          </w:p>
        </w:tc>
        <w:tc>
          <w:tcPr>
            <w:tcW w:w="1955" w:type="dxa"/>
            <w:vAlign w:val="center"/>
          </w:tcPr>
          <w:p w14:paraId="7600DCF0" w14:textId="4D25E1F6" w:rsidR="00323D93" w:rsidRDefault="00323D93" w:rsidP="00C741E8">
            <w:pPr>
              <w:rPr>
                <w:rFonts w:ascii="Cambria" w:hAnsi="Cambria"/>
              </w:rPr>
            </w:pPr>
            <w:r>
              <w:rPr>
                <w:rFonts w:ascii="Cambria" w:hAnsi="Cambria"/>
              </w:rPr>
              <w:t xml:space="preserve">Item </w:t>
            </w:r>
            <w:proofErr w:type="gramStart"/>
            <w:r>
              <w:rPr>
                <w:rFonts w:ascii="Cambria" w:hAnsi="Cambria"/>
              </w:rPr>
              <w:t>I :</w:t>
            </w:r>
            <w:proofErr w:type="gramEnd"/>
            <w:r>
              <w:rPr>
                <w:rFonts w:ascii="Cambria" w:hAnsi="Cambria"/>
              </w:rPr>
              <w:t xml:space="preserve"> Review of the Solution on Play Store  for existing Clients in Mobile Apps / Technical Capability Demonstration. </w:t>
            </w:r>
          </w:p>
          <w:p w14:paraId="1A28E8B6" w14:textId="77777777" w:rsidR="00323D93" w:rsidRDefault="00323D93" w:rsidP="00C741E8">
            <w:pPr>
              <w:rPr>
                <w:rFonts w:ascii="Cambria" w:hAnsi="Cambria"/>
              </w:rPr>
            </w:pPr>
          </w:p>
          <w:p w14:paraId="40F348A0" w14:textId="6EEBE0DD" w:rsidR="00323D93" w:rsidRDefault="002959C4" w:rsidP="00C741E8">
            <w:pPr>
              <w:rPr>
                <w:rFonts w:ascii="Cambria" w:hAnsi="Cambria"/>
              </w:rPr>
            </w:pPr>
            <w:r>
              <w:rPr>
                <w:rFonts w:ascii="Cambria" w:hAnsi="Cambria"/>
              </w:rPr>
              <w:t>Item II,III</w:t>
            </w:r>
          </w:p>
          <w:p w14:paraId="50360AF3" w14:textId="77777777" w:rsidR="00323D93" w:rsidRDefault="00323D93" w:rsidP="00C741E8">
            <w:pPr>
              <w:rPr>
                <w:rFonts w:ascii="Cambria" w:hAnsi="Cambria"/>
              </w:rPr>
            </w:pPr>
          </w:p>
          <w:p w14:paraId="3167A30F" w14:textId="77777777" w:rsidR="00674D57" w:rsidRDefault="00AF6595" w:rsidP="00C741E8">
            <w:pPr>
              <w:rPr>
                <w:rFonts w:ascii="Cambria" w:hAnsi="Cambria"/>
              </w:rPr>
            </w:pPr>
            <w:r w:rsidRPr="00C741E8">
              <w:rPr>
                <w:rFonts w:ascii="Cambria" w:hAnsi="Cambria"/>
              </w:rPr>
              <w:t xml:space="preserve">Technical </w:t>
            </w:r>
            <w:r w:rsidR="006A1ACC" w:rsidRPr="00C741E8">
              <w:rPr>
                <w:rFonts w:ascii="Cambria" w:hAnsi="Cambria"/>
              </w:rPr>
              <w:t>Demonstration</w:t>
            </w:r>
          </w:p>
          <w:p w14:paraId="68448076" w14:textId="77777777" w:rsidR="00AF6595" w:rsidRDefault="00674D57" w:rsidP="00674D57">
            <w:pPr>
              <w:rPr>
                <w:rFonts w:ascii="Cambria" w:hAnsi="Cambria"/>
              </w:rPr>
            </w:pPr>
            <w:r>
              <w:rPr>
                <w:rFonts w:ascii="Cambria" w:hAnsi="Cambria"/>
              </w:rPr>
              <w:t>Solution Capabilities/Accuracy</w:t>
            </w:r>
            <w:r w:rsidR="00AF6595" w:rsidRPr="00C741E8">
              <w:rPr>
                <w:rFonts w:ascii="Cambria" w:hAnsi="Cambria"/>
              </w:rPr>
              <w:t>/</w:t>
            </w:r>
            <w:r w:rsidR="009E6D07">
              <w:rPr>
                <w:rFonts w:ascii="Cambria" w:hAnsi="Cambria"/>
              </w:rPr>
              <w:t xml:space="preserve">Storage and Bandwidth Requirement/Security Compliance/ </w:t>
            </w:r>
            <w:proofErr w:type="spellStart"/>
            <w:r w:rsidR="00AF6595" w:rsidRPr="00C741E8">
              <w:rPr>
                <w:rFonts w:ascii="Cambria" w:hAnsi="Cambria"/>
              </w:rPr>
              <w:t>PoC</w:t>
            </w:r>
            <w:proofErr w:type="spellEnd"/>
            <w:r w:rsidR="00AF6595" w:rsidRPr="00C741E8">
              <w:rPr>
                <w:rFonts w:ascii="Cambria" w:hAnsi="Cambria"/>
              </w:rPr>
              <w:t xml:space="preserve"> </w:t>
            </w:r>
            <w:r>
              <w:rPr>
                <w:rFonts w:ascii="Cambria" w:hAnsi="Cambria"/>
              </w:rPr>
              <w:t xml:space="preserve"> </w:t>
            </w:r>
            <w:r w:rsidR="00AF6595" w:rsidRPr="00C741E8">
              <w:rPr>
                <w:rFonts w:ascii="Cambria" w:hAnsi="Cambria"/>
              </w:rPr>
              <w:t>for Compliance to Technical Requirements</w:t>
            </w:r>
          </w:p>
          <w:p w14:paraId="270113B9" w14:textId="77777777" w:rsidR="00323D93" w:rsidRDefault="00323D93" w:rsidP="00674D57">
            <w:pPr>
              <w:rPr>
                <w:rFonts w:ascii="Cambria" w:hAnsi="Cambria"/>
              </w:rPr>
            </w:pPr>
          </w:p>
          <w:p w14:paraId="24DA5829" w14:textId="138BD1EB" w:rsidR="00323D93" w:rsidRPr="00C741E8" w:rsidRDefault="00323D93" w:rsidP="00674D57">
            <w:pPr>
              <w:rPr>
                <w:rFonts w:ascii="Cambria" w:hAnsi="Cambria"/>
              </w:rPr>
            </w:pPr>
          </w:p>
        </w:tc>
        <w:tc>
          <w:tcPr>
            <w:tcW w:w="1080" w:type="dxa"/>
            <w:vAlign w:val="center"/>
          </w:tcPr>
          <w:p w14:paraId="6774F36F" w14:textId="77777777" w:rsidR="00AF6595" w:rsidRPr="00C741E8" w:rsidRDefault="00AF6595" w:rsidP="00C741E8">
            <w:pPr>
              <w:rPr>
                <w:rFonts w:ascii="Cambria" w:hAnsi="Cambria"/>
              </w:rPr>
            </w:pPr>
          </w:p>
        </w:tc>
        <w:tc>
          <w:tcPr>
            <w:tcW w:w="810" w:type="dxa"/>
            <w:vAlign w:val="center"/>
          </w:tcPr>
          <w:p w14:paraId="0CABE1AA" w14:textId="2C1B612D" w:rsidR="00AF6595" w:rsidRPr="00C741E8" w:rsidRDefault="00313FF5" w:rsidP="00C741E8">
            <w:pPr>
              <w:rPr>
                <w:rFonts w:ascii="Cambria" w:hAnsi="Cambria"/>
              </w:rPr>
            </w:pPr>
            <w:r>
              <w:rPr>
                <w:rFonts w:ascii="Cambria" w:hAnsi="Cambria"/>
              </w:rPr>
              <w:t>3</w:t>
            </w:r>
            <w:r w:rsidR="00AF6595" w:rsidRPr="00C741E8">
              <w:rPr>
                <w:rFonts w:ascii="Cambria" w:hAnsi="Cambria"/>
              </w:rPr>
              <w:t>0</w:t>
            </w:r>
          </w:p>
        </w:tc>
        <w:tc>
          <w:tcPr>
            <w:tcW w:w="3330" w:type="dxa"/>
            <w:vAlign w:val="center"/>
          </w:tcPr>
          <w:p w14:paraId="38FCDF4B" w14:textId="77777777" w:rsidR="00AF6595" w:rsidRPr="00C741E8" w:rsidRDefault="00AF6595" w:rsidP="00C741E8">
            <w:pPr>
              <w:rPr>
                <w:rFonts w:ascii="Cambria" w:hAnsi="Cambria"/>
              </w:rPr>
            </w:pPr>
            <w:r w:rsidRPr="00C741E8">
              <w:rPr>
                <w:rFonts w:ascii="Cambria" w:hAnsi="Cambria"/>
              </w:rPr>
              <w:t xml:space="preserve">As per Technical Requirement Compliance and </w:t>
            </w:r>
            <w:proofErr w:type="spellStart"/>
            <w:r w:rsidRPr="00C741E8">
              <w:rPr>
                <w:rFonts w:ascii="Cambria" w:hAnsi="Cambria"/>
              </w:rPr>
              <w:t>PoC</w:t>
            </w:r>
            <w:proofErr w:type="spellEnd"/>
            <w:r w:rsidRPr="00C741E8">
              <w:rPr>
                <w:rFonts w:ascii="Cambria" w:hAnsi="Cambria"/>
              </w:rPr>
              <w:t>/Demonstration</w:t>
            </w:r>
          </w:p>
        </w:tc>
        <w:tc>
          <w:tcPr>
            <w:tcW w:w="2988" w:type="dxa"/>
            <w:vAlign w:val="center"/>
          </w:tcPr>
          <w:p w14:paraId="580F2459" w14:textId="77777777" w:rsidR="00AF6595" w:rsidRPr="00C741E8" w:rsidRDefault="00AF6595" w:rsidP="00C741E8">
            <w:pPr>
              <w:rPr>
                <w:rFonts w:ascii="Cambria" w:hAnsi="Cambria"/>
              </w:rPr>
            </w:pPr>
          </w:p>
        </w:tc>
      </w:tr>
      <w:tr w:rsidR="00020316" w:rsidRPr="00C741E8" w14:paraId="565BD2FF" w14:textId="77777777" w:rsidTr="00AC7660">
        <w:trPr>
          <w:trHeight w:val="420"/>
        </w:trPr>
        <w:tc>
          <w:tcPr>
            <w:tcW w:w="475" w:type="dxa"/>
            <w:shd w:val="clear" w:color="auto" w:fill="BFBFBF" w:themeFill="background1" w:themeFillShade="BF"/>
            <w:vAlign w:val="center"/>
          </w:tcPr>
          <w:p w14:paraId="080AF12C" w14:textId="444EEA8A" w:rsidR="00020316" w:rsidRPr="00C741E8" w:rsidRDefault="00020316" w:rsidP="00C741E8">
            <w:pPr>
              <w:jc w:val="center"/>
              <w:rPr>
                <w:rFonts w:ascii="Cambria" w:hAnsi="Cambria"/>
                <w:b/>
                <w:bCs/>
              </w:rPr>
            </w:pPr>
          </w:p>
        </w:tc>
        <w:tc>
          <w:tcPr>
            <w:tcW w:w="1955" w:type="dxa"/>
            <w:shd w:val="clear" w:color="auto" w:fill="BFBFBF" w:themeFill="background1" w:themeFillShade="BF"/>
            <w:vAlign w:val="center"/>
          </w:tcPr>
          <w:p w14:paraId="26D2D9D0" w14:textId="77777777" w:rsidR="00020316" w:rsidRPr="00C741E8" w:rsidRDefault="00020316" w:rsidP="00C741E8">
            <w:pPr>
              <w:jc w:val="center"/>
              <w:rPr>
                <w:rFonts w:ascii="Cambria" w:hAnsi="Cambria"/>
                <w:b/>
                <w:bCs/>
              </w:rPr>
            </w:pPr>
          </w:p>
        </w:tc>
        <w:tc>
          <w:tcPr>
            <w:tcW w:w="1080" w:type="dxa"/>
            <w:shd w:val="clear" w:color="auto" w:fill="BFBFBF" w:themeFill="background1" w:themeFillShade="BF"/>
            <w:vAlign w:val="center"/>
          </w:tcPr>
          <w:p w14:paraId="01FAB637" w14:textId="77777777" w:rsidR="00020316" w:rsidRPr="00C741E8" w:rsidRDefault="00020316" w:rsidP="00C741E8">
            <w:pPr>
              <w:jc w:val="center"/>
              <w:rPr>
                <w:rFonts w:ascii="Cambria" w:hAnsi="Cambria"/>
                <w:b/>
                <w:bCs/>
              </w:rPr>
            </w:pPr>
            <w:r w:rsidRPr="00C741E8">
              <w:rPr>
                <w:rFonts w:ascii="Cambria" w:hAnsi="Cambria"/>
                <w:b/>
                <w:bCs/>
              </w:rPr>
              <w:t>Total</w:t>
            </w:r>
          </w:p>
        </w:tc>
        <w:tc>
          <w:tcPr>
            <w:tcW w:w="810" w:type="dxa"/>
            <w:shd w:val="clear" w:color="auto" w:fill="BFBFBF" w:themeFill="background1" w:themeFillShade="BF"/>
            <w:vAlign w:val="center"/>
          </w:tcPr>
          <w:p w14:paraId="0A2D118F" w14:textId="77777777" w:rsidR="00020316" w:rsidRPr="00C741E8" w:rsidRDefault="00020316" w:rsidP="00C741E8">
            <w:pPr>
              <w:jc w:val="center"/>
              <w:rPr>
                <w:rFonts w:ascii="Cambria" w:hAnsi="Cambria"/>
                <w:b/>
                <w:bCs/>
              </w:rPr>
            </w:pPr>
            <w:bookmarkStart w:id="0" w:name="_GoBack"/>
            <w:bookmarkEnd w:id="0"/>
            <w:r w:rsidRPr="00C741E8">
              <w:rPr>
                <w:rFonts w:ascii="Cambria" w:hAnsi="Cambria"/>
                <w:b/>
                <w:bCs/>
              </w:rPr>
              <w:t>100</w:t>
            </w:r>
          </w:p>
        </w:tc>
        <w:tc>
          <w:tcPr>
            <w:tcW w:w="3330" w:type="dxa"/>
            <w:shd w:val="clear" w:color="auto" w:fill="BFBFBF" w:themeFill="background1" w:themeFillShade="BF"/>
            <w:vAlign w:val="center"/>
          </w:tcPr>
          <w:p w14:paraId="7E07498E" w14:textId="77777777" w:rsidR="00020316" w:rsidRPr="00C741E8" w:rsidRDefault="00020316" w:rsidP="00C741E8">
            <w:pPr>
              <w:jc w:val="center"/>
              <w:rPr>
                <w:rFonts w:ascii="Cambria" w:hAnsi="Cambria"/>
                <w:b/>
                <w:bCs/>
              </w:rPr>
            </w:pPr>
            <w:r w:rsidRPr="00C741E8">
              <w:rPr>
                <w:rFonts w:ascii="Cambria" w:hAnsi="Cambria"/>
                <w:b/>
                <w:bCs/>
              </w:rPr>
              <w:t>Qualifying Marks is 70</w:t>
            </w:r>
          </w:p>
        </w:tc>
        <w:tc>
          <w:tcPr>
            <w:tcW w:w="2988" w:type="dxa"/>
            <w:shd w:val="clear" w:color="auto" w:fill="BFBFBF" w:themeFill="background1" w:themeFillShade="BF"/>
            <w:vAlign w:val="center"/>
          </w:tcPr>
          <w:p w14:paraId="789DBCAB" w14:textId="77777777" w:rsidR="00020316" w:rsidRPr="00C741E8" w:rsidRDefault="00020316" w:rsidP="00C741E8">
            <w:pPr>
              <w:jc w:val="center"/>
              <w:rPr>
                <w:rFonts w:ascii="Cambria" w:hAnsi="Cambria"/>
                <w:b/>
                <w:bCs/>
              </w:rPr>
            </w:pPr>
          </w:p>
        </w:tc>
      </w:tr>
    </w:tbl>
    <w:p w14:paraId="1BBA699D" w14:textId="6B9D2CE8" w:rsidR="00C741E8" w:rsidRDefault="00395EC7" w:rsidP="00AC7660">
      <w:pPr>
        <w:tabs>
          <w:tab w:val="left" w:pos="2064"/>
        </w:tabs>
        <w:rPr>
          <w:rFonts w:ascii="Cambria" w:hAnsi="Cambria"/>
        </w:rPr>
      </w:pPr>
      <w:r w:rsidRPr="00C741E8">
        <w:rPr>
          <w:rFonts w:ascii="Cambria" w:hAnsi="Cambria"/>
        </w:rPr>
        <w:t xml:space="preserve"> </w:t>
      </w:r>
      <w:r w:rsidR="00AC7660">
        <w:rPr>
          <w:rFonts w:ascii="Cambria" w:hAnsi="Cambria"/>
        </w:rPr>
        <w:tab/>
      </w:r>
    </w:p>
    <w:p w14:paraId="16873694" w14:textId="77777777" w:rsidR="00E90652" w:rsidRPr="00C741E8" w:rsidRDefault="00E90652" w:rsidP="00E90652">
      <w:pPr>
        <w:rPr>
          <w:rFonts w:ascii="Cambria" w:hAnsi="Cambria"/>
        </w:rPr>
      </w:pPr>
    </w:p>
    <w:p w14:paraId="5C4598F1" w14:textId="77777777" w:rsidR="00E90652" w:rsidRPr="00C741E8" w:rsidRDefault="00E90652" w:rsidP="00E90652">
      <w:pPr>
        <w:rPr>
          <w:rFonts w:ascii="Cambria" w:hAnsi="Cambria"/>
        </w:rPr>
      </w:pPr>
    </w:p>
    <w:sectPr w:rsidR="00E90652" w:rsidRPr="00C741E8" w:rsidSect="00AC7660">
      <w:headerReference w:type="default" r:id="rId8"/>
      <w:footerReference w:type="default" r:id="rId9"/>
      <w:pgSz w:w="12240" w:h="15840"/>
      <w:pgMar w:top="1530" w:right="720" w:bottom="720" w:left="720" w:header="90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3A525" w14:textId="77777777" w:rsidR="005C730A" w:rsidRDefault="005C730A" w:rsidP="00071915">
      <w:pPr>
        <w:spacing w:after="0" w:line="240" w:lineRule="auto"/>
      </w:pPr>
      <w:r>
        <w:separator/>
      </w:r>
    </w:p>
  </w:endnote>
  <w:endnote w:type="continuationSeparator" w:id="0">
    <w:p w14:paraId="2A54B38D" w14:textId="77777777" w:rsidR="005C730A" w:rsidRDefault="005C730A" w:rsidP="00071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649407"/>
      <w:docPartObj>
        <w:docPartGallery w:val="Page Numbers (Bottom of Page)"/>
        <w:docPartUnique/>
      </w:docPartObj>
    </w:sdtPr>
    <w:sdtEndPr/>
    <w:sdtContent>
      <w:sdt>
        <w:sdtPr>
          <w:id w:val="860082579"/>
          <w:docPartObj>
            <w:docPartGallery w:val="Page Numbers (Top of Page)"/>
            <w:docPartUnique/>
          </w:docPartObj>
        </w:sdtPr>
        <w:sdtEndPr/>
        <w:sdtContent>
          <w:p w14:paraId="1899FB5B" w14:textId="77777777" w:rsidR="00AC7660" w:rsidRPr="00C741E8" w:rsidRDefault="00AC7660" w:rsidP="00AC7660">
            <w:pPr>
              <w:ind w:firstLine="720"/>
              <w:rPr>
                <w:rFonts w:ascii="Cambria" w:hAnsi="Cambria"/>
              </w:rPr>
            </w:pPr>
            <w:r w:rsidRPr="00C741E8">
              <w:rPr>
                <w:rFonts w:ascii="Cambria" w:hAnsi="Cambria"/>
                <w:b/>
                <w:bCs/>
                <w:i/>
                <w:iCs/>
                <w:color w:val="0000FF"/>
                <w:sz w:val="24"/>
                <w:szCs w:val="24"/>
              </w:rPr>
              <w:t>Note:  Technical Score will be based on the documentary evidences submitted by the bidder.</w:t>
            </w:r>
          </w:p>
          <w:p w14:paraId="2DC54C70" w14:textId="664C8562" w:rsidR="00E90652" w:rsidRDefault="00352B2F" w:rsidP="00071915">
            <w:pPr>
              <w:pStyle w:val="Footer"/>
            </w:pPr>
            <w:r>
              <w:tab/>
            </w:r>
            <w:r>
              <w:tab/>
            </w:r>
            <w:r w:rsidR="00E90652">
              <w:t xml:space="preserve">                                             Page </w:t>
            </w:r>
            <w:r w:rsidR="004853BE">
              <w:rPr>
                <w:b/>
                <w:bCs/>
                <w:sz w:val="24"/>
                <w:szCs w:val="24"/>
              </w:rPr>
              <w:fldChar w:fldCharType="begin"/>
            </w:r>
            <w:r w:rsidR="00E90652">
              <w:rPr>
                <w:b/>
                <w:bCs/>
              </w:rPr>
              <w:instrText xml:space="preserve"> PAGE </w:instrText>
            </w:r>
            <w:r w:rsidR="004853BE">
              <w:rPr>
                <w:b/>
                <w:bCs/>
                <w:sz w:val="24"/>
                <w:szCs w:val="24"/>
              </w:rPr>
              <w:fldChar w:fldCharType="separate"/>
            </w:r>
            <w:r w:rsidR="005938C8">
              <w:rPr>
                <w:b/>
                <w:bCs/>
                <w:noProof/>
              </w:rPr>
              <w:t>4</w:t>
            </w:r>
            <w:r w:rsidR="004853BE">
              <w:rPr>
                <w:b/>
                <w:bCs/>
                <w:sz w:val="24"/>
                <w:szCs w:val="24"/>
              </w:rPr>
              <w:fldChar w:fldCharType="end"/>
            </w:r>
            <w:r w:rsidR="00E90652">
              <w:t xml:space="preserve"> of </w:t>
            </w:r>
            <w:r w:rsidR="004853BE">
              <w:rPr>
                <w:b/>
                <w:bCs/>
                <w:sz w:val="24"/>
                <w:szCs w:val="24"/>
              </w:rPr>
              <w:fldChar w:fldCharType="begin"/>
            </w:r>
            <w:r w:rsidR="00E90652">
              <w:rPr>
                <w:b/>
                <w:bCs/>
              </w:rPr>
              <w:instrText xml:space="preserve"> NUMPAGES  </w:instrText>
            </w:r>
            <w:r w:rsidR="004853BE">
              <w:rPr>
                <w:b/>
                <w:bCs/>
                <w:sz w:val="24"/>
                <w:szCs w:val="24"/>
              </w:rPr>
              <w:fldChar w:fldCharType="separate"/>
            </w:r>
            <w:r w:rsidR="005938C8">
              <w:rPr>
                <w:b/>
                <w:bCs/>
                <w:noProof/>
              </w:rPr>
              <w:t>4</w:t>
            </w:r>
            <w:r w:rsidR="004853BE">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23848" w14:textId="77777777" w:rsidR="005C730A" w:rsidRDefault="005C730A" w:rsidP="00071915">
      <w:pPr>
        <w:spacing w:after="0" w:line="240" w:lineRule="auto"/>
      </w:pPr>
      <w:r>
        <w:separator/>
      </w:r>
    </w:p>
  </w:footnote>
  <w:footnote w:type="continuationSeparator" w:id="0">
    <w:p w14:paraId="52CF30FD" w14:textId="77777777" w:rsidR="005C730A" w:rsidRDefault="005C730A" w:rsidP="000719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98E4D" w14:textId="77777777" w:rsidR="00C741E8" w:rsidRPr="00C741E8" w:rsidRDefault="00C741E8" w:rsidP="00C741E8">
    <w:pPr>
      <w:pStyle w:val="Header"/>
      <w:ind w:firstLine="4320"/>
      <w:rPr>
        <w:rFonts w:asciiTheme="majorHAnsi" w:hAnsiTheme="majorHAnsi"/>
        <w:b/>
        <w:bCs/>
        <w:color w:val="0000FF"/>
      </w:rPr>
    </w:pPr>
    <w:r>
      <w:rPr>
        <w:rFonts w:asciiTheme="majorHAnsi" w:hAnsiTheme="majorHAnsi"/>
        <w:b/>
        <w:bCs/>
        <w:noProof/>
        <w:color w:val="0000FF"/>
        <w:lang w:val="en-US" w:eastAsia="en-US"/>
      </w:rPr>
      <w:drawing>
        <wp:anchor distT="0" distB="0" distL="114300" distR="114300" simplePos="0" relativeHeight="251658240" behindDoc="1" locked="0" layoutInCell="1" allowOverlap="1" wp14:anchorId="255F7784" wp14:editId="5A78CA22">
          <wp:simplePos x="0" y="0"/>
          <wp:positionH relativeFrom="column">
            <wp:posOffset>-243205</wp:posOffset>
          </wp:positionH>
          <wp:positionV relativeFrom="paragraph">
            <wp:posOffset>-433070</wp:posOffset>
          </wp:positionV>
          <wp:extent cx="1118870" cy="609600"/>
          <wp:effectExtent l="19050" t="0" r="5080" b="0"/>
          <wp:wrapTight wrapText="bothSides">
            <wp:wrapPolygon edited="0">
              <wp:start x="-368" y="0"/>
              <wp:lineTo x="-368" y="20925"/>
              <wp:lineTo x="21698" y="20925"/>
              <wp:lineTo x="21698" y="0"/>
              <wp:lineTo x="-368" y="0"/>
            </wp:wrapPolygon>
          </wp:wrapTight>
          <wp:docPr id="10" name="Picture 0" descr="LI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_Logo.jpg"/>
                  <pic:cNvPicPr/>
                </pic:nvPicPr>
                <pic:blipFill>
                  <a:blip r:embed="rId1"/>
                  <a:stretch>
                    <a:fillRect/>
                  </a:stretch>
                </pic:blipFill>
                <pic:spPr>
                  <a:xfrm>
                    <a:off x="0" y="0"/>
                    <a:ext cx="1118870" cy="609600"/>
                  </a:xfrm>
                  <a:prstGeom prst="rect">
                    <a:avLst/>
                  </a:prstGeom>
                </pic:spPr>
              </pic:pic>
            </a:graphicData>
          </a:graphic>
        </wp:anchor>
      </w:drawing>
    </w:r>
    <w:r>
      <w:rPr>
        <w:rFonts w:asciiTheme="majorHAnsi" w:hAnsiTheme="majorHAnsi"/>
        <w:b/>
        <w:bCs/>
        <w:color w:val="0000FF"/>
      </w:rPr>
      <w:t>08. ANNEXURE_TECHNICAL_BID_EVALUATION_SCORE_CRITERIA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F37"/>
    <w:multiLevelType w:val="hybridMultilevel"/>
    <w:tmpl w:val="E60AD38C"/>
    <w:lvl w:ilvl="0" w:tplc="95A0C2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A81204"/>
    <w:multiLevelType w:val="multilevel"/>
    <w:tmpl w:val="AEB601FC"/>
    <w:lvl w:ilvl="0">
      <w:start w:val="1"/>
      <w:numFmt w:val="lowerLetter"/>
      <w:lvlText w:val="%1)"/>
      <w:lvlJc w:val="left"/>
      <w:pPr>
        <w:tabs>
          <w:tab w:val="num" w:pos="704"/>
        </w:tabs>
        <w:ind w:left="1778" w:hanging="360"/>
      </w:pPr>
      <w:rPr>
        <w:rFonts w:hint="default"/>
        <w:b w:val="0"/>
        <w:bCs w:val="0"/>
        <w:i w:val="0"/>
      </w:rPr>
    </w:lvl>
    <w:lvl w:ilvl="1">
      <w:start w:val="1"/>
      <w:numFmt w:val="lowerRoman"/>
      <w:lvlText w:val="%2."/>
      <w:lvlJc w:val="left"/>
      <w:pPr>
        <w:tabs>
          <w:tab w:val="num" w:pos="650"/>
        </w:tabs>
        <w:ind w:left="2090" w:hanging="360"/>
      </w:pPr>
      <w:rPr>
        <w:b w:val="0"/>
        <w:i w:val="0"/>
        <w:color w:val="auto"/>
      </w:rPr>
    </w:lvl>
    <w:lvl w:ilvl="2">
      <w:start w:val="1"/>
      <w:numFmt w:val="lowerRoman"/>
      <w:lvlText w:val="%3."/>
      <w:lvlJc w:val="left"/>
      <w:pPr>
        <w:tabs>
          <w:tab w:val="num" w:pos="650"/>
        </w:tabs>
        <w:ind w:left="2810" w:hanging="180"/>
      </w:pPr>
    </w:lvl>
    <w:lvl w:ilvl="3">
      <w:start w:val="1"/>
      <w:numFmt w:val="decimal"/>
      <w:lvlText w:val="%4."/>
      <w:lvlJc w:val="left"/>
      <w:pPr>
        <w:tabs>
          <w:tab w:val="num" w:pos="650"/>
        </w:tabs>
        <w:ind w:left="3530" w:hanging="360"/>
      </w:pPr>
    </w:lvl>
    <w:lvl w:ilvl="4">
      <w:start w:val="1"/>
      <w:numFmt w:val="lowerLetter"/>
      <w:lvlText w:val="%5."/>
      <w:lvlJc w:val="left"/>
      <w:pPr>
        <w:tabs>
          <w:tab w:val="num" w:pos="650"/>
        </w:tabs>
        <w:ind w:left="4250" w:hanging="360"/>
      </w:pPr>
    </w:lvl>
    <w:lvl w:ilvl="5">
      <w:start w:val="1"/>
      <w:numFmt w:val="lowerRoman"/>
      <w:lvlText w:val="%6."/>
      <w:lvlJc w:val="left"/>
      <w:pPr>
        <w:tabs>
          <w:tab w:val="num" w:pos="650"/>
        </w:tabs>
        <w:ind w:left="4970" w:hanging="180"/>
      </w:pPr>
    </w:lvl>
    <w:lvl w:ilvl="6">
      <w:start w:val="1"/>
      <w:numFmt w:val="decimal"/>
      <w:lvlText w:val="%7."/>
      <w:lvlJc w:val="left"/>
      <w:pPr>
        <w:tabs>
          <w:tab w:val="num" w:pos="650"/>
        </w:tabs>
        <w:ind w:left="5690" w:hanging="360"/>
      </w:pPr>
    </w:lvl>
    <w:lvl w:ilvl="7">
      <w:start w:val="1"/>
      <w:numFmt w:val="lowerLetter"/>
      <w:lvlText w:val="%8."/>
      <w:lvlJc w:val="left"/>
      <w:pPr>
        <w:tabs>
          <w:tab w:val="num" w:pos="650"/>
        </w:tabs>
        <w:ind w:left="6410" w:hanging="360"/>
      </w:pPr>
    </w:lvl>
    <w:lvl w:ilvl="8">
      <w:start w:val="1"/>
      <w:numFmt w:val="lowerRoman"/>
      <w:lvlText w:val="%9."/>
      <w:lvlJc w:val="left"/>
      <w:pPr>
        <w:tabs>
          <w:tab w:val="num" w:pos="650"/>
        </w:tabs>
        <w:ind w:left="7130" w:hanging="180"/>
      </w:pPr>
    </w:lvl>
  </w:abstractNum>
  <w:abstractNum w:abstractNumId="2">
    <w:nsid w:val="1A2079F9"/>
    <w:multiLevelType w:val="multilevel"/>
    <w:tmpl w:val="69DA670C"/>
    <w:lvl w:ilvl="0">
      <w:start w:val="1"/>
      <w:numFmt w:val="decimal"/>
      <w:lvlText w:val="%1."/>
      <w:lvlJc w:val="left"/>
      <w:pPr>
        <w:ind w:left="432" w:hanging="432"/>
      </w:pPr>
    </w:lvl>
    <w:lvl w:ilvl="1">
      <w:start w:val="1"/>
      <w:numFmt w:val="decimal"/>
      <w:lvlText w:val="%1.%2"/>
      <w:lvlJc w:val="left"/>
      <w:pPr>
        <w:ind w:left="576" w:hanging="576"/>
      </w:pPr>
      <w:rPr>
        <w:i w:val="0"/>
        <w:iCs w:val="0"/>
        <w:color w:val="auto"/>
      </w:rPr>
    </w:lvl>
    <w:lvl w:ilvl="2">
      <w:start w:val="1"/>
      <w:numFmt w:val="decimal"/>
      <w:lvlText w:val="%1.%2.%3"/>
      <w:lvlJc w:val="left"/>
      <w:pPr>
        <w:ind w:left="720" w:hanging="720"/>
      </w:pPr>
      <w:rPr>
        <w:b w:val="0"/>
        <w:bCs w:val="0"/>
      </w:rPr>
    </w:lvl>
    <w:lvl w:ilvl="3">
      <w:start w:val="1"/>
      <w:numFmt w:val="decimal"/>
      <w:lvlText w:val="%1.%2.%3.%4"/>
      <w:lvlJc w:val="left"/>
      <w:pPr>
        <w:ind w:left="864" w:hanging="864"/>
      </w:pPr>
      <w:rPr>
        <w:color w:val="auto"/>
      </w:rPr>
    </w:lvl>
    <w:lvl w:ilvl="4">
      <w:start w:val="1"/>
      <w:numFmt w:val="decimal"/>
      <w:lvlText w:val="%1.%2.%3.%4.%5"/>
      <w:lvlJc w:val="left"/>
      <w:pPr>
        <w:ind w:left="1008" w:hanging="1008"/>
      </w:pPr>
      <w:rPr>
        <w:color w:val="auto"/>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46D1C73"/>
    <w:multiLevelType w:val="hybridMultilevel"/>
    <w:tmpl w:val="D28E2268"/>
    <w:lvl w:ilvl="0" w:tplc="F8626E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C72844"/>
    <w:multiLevelType w:val="hybridMultilevel"/>
    <w:tmpl w:val="D28E2268"/>
    <w:lvl w:ilvl="0" w:tplc="F8626E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42587B"/>
    <w:multiLevelType w:val="hybridMultilevel"/>
    <w:tmpl w:val="F74E25EA"/>
    <w:lvl w:ilvl="0" w:tplc="E968F1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255E1E"/>
    <w:multiLevelType w:val="hybridMultilevel"/>
    <w:tmpl w:val="EDA0923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F0F"/>
    <w:rsid w:val="000037A5"/>
    <w:rsid w:val="00011EE8"/>
    <w:rsid w:val="000138BB"/>
    <w:rsid w:val="00020316"/>
    <w:rsid w:val="00054641"/>
    <w:rsid w:val="000616C3"/>
    <w:rsid w:val="00071915"/>
    <w:rsid w:val="00073CCD"/>
    <w:rsid w:val="00080484"/>
    <w:rsid w:val="00095563"/>
    <w:rsid w:val="000A024D"/>
    <w:rsid w:val="00116202"/>
    <w:rsid w:val="00121C99"/>
    <w:rsid w:val="00153C55"/>
    <w:rsid w:val="001A3A60"/>
    <w:rsid w:val="001B79D4"/>
    <w:rsid w:val="001E54CC"/>
    <w:rsid w:val="00230346"/>
    <w:rsid w:val="00230806"/>
    <w:rsid w:val="00242C0D"/>
    <w:rsid w:val="00271AF8"/>
    <w:rsid w:val="002812CE"/>
    <w:rsid w:val="002959C4"/>
    <w:rsid w:val="002B49CF"/>
    <w:rsid w:val="002C4E39"/>
    <w:rsid w:val="002C6DAC"/>
    <w:rsid w:val="002C7F0F"/>
    <w:rsid w:val="002F5B36"/>
    <w:rsid w:val="00313FF5"/>
    <w:rsid w:val="00323D93"/>
    <w:rsid w:val="0032502A"/>
    <w:rsid w:val="00352B2F"/>
    <w:rsid w:val="00357D0E"/>
    <w:rsid w:val="0037124C"/>
    <w:rsid w:val="00395EC7"/>
    <w:rsid w:val="003D2A09"/>
    <w:rsid w:val="003E1FC0"/>
    <w:rsid w:val="00443B7B"/>
    <w:rsid w:val="0048128A"/>
    <w:rsid w:val="004853BE"/>
    <w:rsid w:val="004A0D01"/>
    <w:rsid w:val="004A3170"/>
    <w:rsid w:val="004C433B"/>
    <w:rsid w:val="004D11F0"/>
    <w:rsid w:val="004E38E7"/>
    <w:rsid w:val="00502B2E"/>
    <w:rsid w:val="005144F9"/>
    <w:rsid w:val="00536B75"/>
    <w:rsid w:val="0054694B"/>
    <w:rsid w:val="005938C8"/>
    <w:rsid w:val="005C730A"/>
    <w:rsid w:val="005F33D1"/>
    <w:rsid w:val="00640F8E"/>
    <w:rsid w:val="006509B6"/>
    <w:rsid w:val="00674D57"/>
    <w:rsid w:val="006A1ACC"/>
    <w:rsid w:val="006B2756"/>
    <w:rsid w:val="006C7A28"/>
    <w:rsid w:val="006E1971"/>
    <w:rsid w:val="006F600E"/>
    <w:rsid w:val="007134D8"/>
    <w:rsid w:val="00735F98"/>
    <w:rsid w:val="007B37FD"/>
    <w:rsid w:val="007E66F0"/>
    <w:rsid w:val="0083657D"/>
    <w:rsid w:val="00873BAB"/>
    <w:rsid w:val="00881098"/>
    <w:rsid w:val="0089545E"/>
    <w:rsid w:val="00904E16"/>
    <w:rsid w:val="00924C8B"/>
    <w:rsid w:val="00933757"/>
    <w:rsid w:val="00983FF9"/>
    <w:rsid w:val="0098496B"/>
    <w:rsid w:val="00985BE7"/>
    <w:rsid w:val="00991182"/>
    <w:rsid w:val="009A3FC8"/>
    <w:rsid w:val="009B3E91"/>
    <w:rsid w:val="009E323F"/>
    <w:rsid w:val="009E6D07"/>
    <w:rsid w:val="00A16D30"/>
    <w:rsid w:val="00A3332D"/>
    <w:rsid w:val="00AB5C37"/>
    <w:rsid w:val="00AC1D9C"/>
    <w:rsid w:val="00AC7660"/>
    <w:rsid w:val="00AD1576"/>
    <w:rsid w:val="00AD1C76"/>
    <w:rsid w:val="00AE61B4"/>
    <w:rsid w:val="00AF6595"/>
    <w:rsid w:val="00B42423"/>
    <w:rsid w:val="00B50413"/>
    <w:rsid w:val="00B9263E"/>
    <w:rsid w:val="00B95DE4"/>
    <w:rsid w:val="00BC287E"/>
    <w:rsid w:val="00C018ED"/>
    <w:rsid w:val="00C025CE"/>
    <w:rsid w:val="00C073CB"/>
    <w:rsid w:val="00C24A0E"/>
    <w:rsid w:val="00C6165A"/>
    <w:rsid w:val="00C741E8"/>
    <w:rsid w:val="00CA04D6"/>
    <w:rsid w:val="00CA2E87"/>
    <w:rsid w:val="00CA4CFA"/>
    <w:rsid w:val="00CD298A"/>
    <w:rsid w:val="00D15BFA"/>
    <w:rsid w:val="00D312E1"/>
    <w:rsid w:val="00D62FC5"/>
    <w:rsid w:val="00D87D65"/>
    <w:rsid w:val="00DD162B"/>
    <w:rsid w:val="00E416FA"/>
    <w:rsid w:val="00E52F22"/>
    <w:rsid w:val="00E8693B"/>
    <w:rsid w:val="00E903C7"/>
    <w:rsid w:val="00E90652"/>
    <w:rsid w:val="00E96C83"/>
    <w:rsid w:val="00EC049B"/>
    <w:rsid w:val="00ED7C74"/>
    <w:rsid w:val="00F405AF"/>
    <w:rsid w:val="00F56184"/>
    <w:rsid w:val="00FC3E63"/>
    <w:rsid w:val="00FC5CC1"/>
    <w:rsid w:val="00FD64E1"/>
    <w:rsid w:val="00FF138E"/>
    <w:rsid w:val="00FF49D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3C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3C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7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 Para,Bullet List,FooterText,List Paragraph1"/>
    <w:basedOn w:val="Normal"/>
    <w:link w:val="ListParagraphChar"/>
    <w:uiPriority w:val="34"/>
    <w:qFormat/>
    <w:rsid w:val="004E38E7"/>
    <w:pPr>
      <w:ind w:left="720"/>
      <w:contextualSpacing/>
    </w:pPr>
  </w:style>
  <w:style w:type="paragraph" w:styleId="BalloonText">
    <w:name w:val="Balloon Text"/>
    <w:basedOn w:val="Normal"/>
    <w:link w:val="BalloonTextChar"/>
    <w:uiPriority w:val="99"/>
    <w:semiHidden/>
    <w:unhideWhenUsed/>
    <w:rsid w:val="001B79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D4"/>
    <w:rPr>
      <w:rFonts w:ascii="Tahoma" w:hAnsi="Tahoma" w:cs="Tahoma"/>
      <w:sz w:val="16"/>
      <w:szCs w:val="16"/>
    </w:rPr>
  </w:style>
  <w:style w:type="character" w:customStyle="1" w:styleId="ListParagraphChar">
    <w:name w:val="List Paragraph Char"/>
    <w:aliases w:val="Bulet Para Char,Bullet List Char,FooterText Char,List Paragraph1 Char"/>
    <w:link w:val="ListParagraph"/>
    <w:uiPriority w:val="34"/>
    <w:locked/>
    <w:rsid w:val="004A0D01"/>
  </w:style>
  <w:style w:type="character" w:customStyle="1" w:styleId="Heading1Char">
    <w:name w:val="Heading 1 Char"/>
    <w:basedOn w:val="DefaultParagraphFont"/>
    <w:link w:val="Heading1"/>
    <w:uiPriority w:val="9"/>
    <w:rsid w:val="00073CC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48128A"/>
    <w:pPr>
      <w:spacing w:after="0" w:line="240" w:lineRule="auto"/>
    </w:pPr>
  </w:style>
  <w:style w:type="paragraph" w:styleId="Header">
    <w:name w:val="header"/>
    <w:basedOn w:val="Normal"/>
    <w:link w:val="HeaderChar"/>
    <w:uiPriority w:val="99"/>
    <w:unhideWhenUsed/>
    <w:rsid w:val="00071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915"/>
  </w:style>
  <w:style w:type="paragraph" w:styleId="Footer">
    <w:name w:val="footer"/>
    <w:basedOn w:val="Normal"/>
    <w:link w:val="FooterChar"/>
    <w:uiPriority w:val="99"/>
    <w:unhideWhenUsed/>
    <w:rsid w:val="00071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9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3C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7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 Para,Bullet List,FooterText,List Paragraph1"/>
    <w:basedOn w:val="Normal"/>
    <w:link w:val="ListParagraphChar"/>
    <w:uiPriority w:val="34"/>
    <w:qFormat/>
    <w:rsid w:val="004E38E7"/>
    <w:pPr>
      <w:ind w:left="720"/>
      <w:contextualSpacing/>
    </w:pPr>
  </w:style>
  <w:style w:type="paragraph" w:styleId="BalloonText">
    <w:name w:val="Balloon Text"/>
    <w:basedOn w:val="Normal"/>
    <w:link w:val="BalloonTextChar"/>
    <w:uiPriority w:val="99"/>
    <w:semiHidden/>
    <w:unhideWhenUsed/>
    <w:rsid w:val="001B79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D4"/>
    <w:rPr>
      <w:rFonts w:ascii="Tahoma" w:hAnsi="Tahoma" w:cs="Tahoma"/>
      <w:sz w:val="16"/>
      <w:szCs w:val="16"/>
    </w:rPr>
  </w:style>
  <w:style w:type="character" w:customStyle="1" w:styleId="ListParagraphChar">
    <w:name w:val="List Paragraph Char"/>
    <w:aliases w:val="Bulet Para Char,Bullet List Char,FooterText Char,List Paragraph1 Char"/>
    <w:link w:val="ListParagraph"/>
    <w:uiPriority w:val="34"/>
    <w:locked/>
    <w:rsid w:val="004A0D01"/>
  </w:style>
  <w:style w:type="character" w:customStyle="1" w:styleId="Heading1Char">
    <w:name w:val="Heading 1 Char"/>
    <w:basedOn w:val="DefaultParagraphFont"/>
    <w:link w:val="Heading1"/>
    <w:uiPriority w:val="9"/>
    <w:rsid w:val="00073CC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48128A"/>
    <w:pPr>
      <w:spacing w:after="0" w:line="240" w:lineRule="auto"/>
    </w:pPr>
  </w:style>
  <w:style w:type="paragraph" w:styleId="Header">
    <w:name w:val="header"/>
    <w:basedOn w:val="Normal"/>
    <w:link w:val="HeaderChar"/>
    <w:uiPriority w:val="99"/>
    <w:unhideWhenUsed/>
    <w:rsid w:val="000719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915"/>
  </w:style>
  <w:style w:type="paragraph" w:styleId="Footer">
    <w:name w:val="footer"/>
    <w:basedOn w:val="Normal"/>
    <w:link w:val="FooterChar"/>
    <w:uiPriority w:val="99"/>
    <w:unhideWhenUsed/>
    <w:rsid w:val="000719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Pramod.Kumar</dc:creator>
  <cp:lastModifiedBy>M .Sarkar</cp:lastModifiedBy>
  <cp:revision>2</cp:revision>
  <cp:lastPrinted>2018-07-24T05:17:00Z</cp:lastPrinted>
  <dcterms:created xsi:type="dcterms:W3CDTF">2020-10-15T10:46:00Z</dcterms:created>
  <dcterms:modified xsi:type="dcterms:W3CDTF">2020-10-15T10:46:00Z</dcterms:modified>
</cp:coreProperties>
</file>